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359A" w14:textId="7D358143" w:rsidR="00F70716" w:rsidRDefault="0034205A" w:rsidP="0034205A">
      <w:pPr>
        <w:jc w:val="center"/>
        <w:rPr>
          <w:b/>
          <w:bCs/>
          <w:sz w:val="32"/>
          <w:szCs w:val="32"/>
        </w:rPr>
      </w:pPr>
      <w:bookmarkStart w:id="0" w:name="_GoBack"/>
      <w:bookmarkEnd w:id="0"/>
      <w:r>
        <w:rPr>
          <w:b/>
          <w:bCs/>
          <w:sz w:val="32"/>
          <w:szCs w:val="32"/>
        </w:rPr>
        <w:t>Supportive Living Program</w:t>
      </w:r>
    </w:p>
    <w:p w14:paraId="17965F01" w14:textId="23BF8849" w:rsidR="0034205A" w:rsidRDefault="0034205A" w:rsidP="0034205A">
      <w:pPr>
        <w:jc w:val="center"/>
        <w:rPr>
          <w:b/>
          <w:bCs/>
          <w:sz w:val="32"/>
          <w:szCs w:val="32"/>
        </w:rPr>
      </w:pPr>
      <w:r>
        <w:rPr>
          <w:b/>
          <w:bCs/>
          <w:sz w:val="32"/>
          <w:szCs w:val="32"/>
        </w:rPr>
        <w:t xml:space="preserve">COVID 19 Phased Reopening Attestation </w:t>
      </w:r>
    </w:p>
    <w:p w14:paraId="05DC0BB3" w14:textId="66F226A1" w:rsidR="0034205A" w:rsidRDefault="0034205A" w:rsidP="0034205A">
      <w:pPr>
        <w:rPr>
          <w:b/>
          <w:bCs/>
          <w:sz w:val="24"/>
          <w:szCs w:val="24"/>
        </w:rPr>
      </w:pPr>
    </w:p>
    <w:p w14:paraId="74FA498D" w14:textId="6DA74D27" w:rsidR="00953B03" w:rsidRDefault="0034205A" w:rsidP="0034205A">
      <w:pPr>
        <w:rPr>
          <w:sz w:val="24"/>
          <w:szCs w:val="24"/>
        </w:rPr>
      </w:pPr>
      <w:r>
        <w:rPr>
          <w:sz w:val="24"/>
          <w:szCs w:val="24"/>
        </w:rPr>
        <w:t>Per the Illinois Department of Public Health’s Interim Guidance for Nursing Homes and Other Long-Term Care Facilities and Programs:  Phased Reopening, Supportive Living Program (SLP) providers must meet all reopening criteria and must spend a minimum of 14 days in a given CMS phase, with no new, facility-onset COVID 19 cases, before advancing to the next CMS phase.  The SLP provider performs a self-assessment of the provider’s state of readiness for advancing using the checklist of criteria provided below.  To mark advancement to the next CM</w:t>
      </w:r>
      <w:r w:rsidR="00531D1A">
        <w:rPr>
          <w:sz w:val="24"/>
          <w:szCs w:val="24"/>
        </w:rPr>
        <w:t>S</w:t>
      </w:r>
      <w:r>
        <w:rPr>
          <w:sz w:val="24"/>
          <w:szCs w:val="24"/>
        </w:rPr>
        <w:t xml:space="preserve"> phase, the manager or designee first attests to the provider’s readiness and intent to advance, via the following survey.</w:t>
      </w:r>
      <w:r w:rsidR="00B508BC">
        <w:rPr>
          <w:sz w:val="24"/>
          <w:szCs w:val="24"/>
        </w:rPr>
        <w:t xml:space="preserve">  </w:t>
      </w:r>
      <w:r w:rsidR="00953B03" w:rsidRPr="00C71B45">
        <w:rPr>
          <w:sz w:val="24"/>
          <w:szCs w:val="24"/>
        </w:rPr>
        <w:t xml:space="preserve">SLP providers must complete this form and submit to the </w:t>
      </w:r>
      <w:r w:rsidR="00531D1A">
        <w:rPr>
          <w:sz w:val="24"/>
          <w:szCs w:val="24"/>
        </w:rPr>
        <w:t>HFS</w:t>
      </w:r>
      <w:r w:rsidR="00316D02" w:rsidRPr="00C71B45">
        <w:rPr>
          <w:sz w:val="24"/>
          <w:szCs w:val="24"/>
        </w:rPr>
        <w:t>’</w:t>
      </w:r>
      <w:r w:rsidR="00953B03" w:rsidRPr="00C71B45">
        <w:rPr>
          <w:sz w:val="24"/>
          <w:szCs w:val="24"/>
        </w:rPr>
        <w:t xml:space="preserve"> Regional Supervisor as notification </w:t>
      </w:r>
      <w:r w:rsidR="00B508BC">
        <w:rPr>
          <w:sz w:val="24"/>
          <w:szCs w:val="24"/>
        </w:rPr>
        <w:t>and</w:t>
      </w:r>
      <w:r w:rsidR="00953B03" w:rsidRPr="00C71B45">
        <w:rPr>
          <w:sz w:val="24"/>
          <w:szCs w:val="24"/>
        </w:rPr>
        <w:t xml:space="preserve"> attestation </w:t>
      </w:r>
      <w:r w:rsidR="00B508BC">
        <w:rPr>
          <w:sz w:val="24"/>
          <w:szCs w:val="24"/>
        </w:rPr>
        <w:t>of</w:t>
      </w:r>
      <w:r w:rsidR="00953B03" w:rsidRPr="00C71B45">
        <w:rPr>
          <w:sz w:val="24"/>
          <w:szCs w:val="24"/>
        </w:rPr>
        <w:t xml:space="preserve"> progression </w:t>
      </w:r>
      <w:r w:rsidR="00B508BC">
        <w:rPr>
          <w:sz w:val="24"/>
          <w:szCs w:val="24"/>
        </w:rPr>
        <w:t>or regression of a</w:t>
      </w:r>
      <w:r w:rsidR="00953B03" w:rsidRPr="00C71B45">
        <w:rPr>
          <w:sz w:val="24"/>
          <w:szCs w:val="24"/>
        </w:rPr>
        <w:t xml:space="preserve"> reopening phase. </w:t>
      </w:r>
      <w:r w:rsidR="00C71B45" w:rsidRPr="00C71B45">
        <w:rPr>
          <w:sz w:val="24"/>
          <w:szCs w:val="24"/>
        </w:rPr>
        <w:t xml:space="preserve"> </w:t>
      </w:r>
    </w:p>
    <w:p w14:paraId="79CD0D44" w14:textId="4A82DD78" w:rsidR="00953B03" w:rsidRDefault="00953B03" w:rsidP="0034205A">
      <w:pPr>
        <w:rPr>
          <w:sz w:val="24"/>
          <w:szCs w:val="24"/>
        </w:rPr>
      </w:pPr>
    </w:p>
    <w:p w14:paraId="19771080" w14:textId="0BAD2A0E" w:rsidR="00953B03" w:rsidRDefault="00953B03" w:rsidP="00953B03">
      <w:pPr>
        <w:pStyle w:val="ListParagraph"/>
        <w:numPr>
          <w:ilvl w:val="0"/>
          <w:numId w:val="1"/>
        </w:numPr>
        <w:rPr>
          <w:sz w:val="24"/>
          <w:szCs w:val="24"/>
        </w:rPr>
      </w:pPr>
      <w:r>
        <w:rPr>
          <w:sz w:val="24"/>
          <w:szCs w:val="24"/>
        </w:rPr>
        <w:t>Today’s Date</w:t>
      </w:r>
      <w:r w:rsidR="006D3DEE">
        <w:rPr>
          <w:sz w:val="24"/>
          <w:szCs w:val="24"/>
        </w:rPr>
        <w:t xml:space="preserve">  </w:t>
      </w:r>
      <w:r w:rsidR="006D3DE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sdt>
        <w:sdtPr>
          <w:rPr>
            <w:sz w:val="24"/>
            <w:szCs w:val="24"/>
          </w:rPr>
          <w:id w:val="1363475682"/>
          <w:placeholder>
            <w:docPart w:val="312A28498C1E466C94991A3F6ADFDFD4"/>
          </w:placeholder>
          <w:showingPlcHdr/>
          <w:date w:fullDate="2020-09-04T00:00:00Z">
            <w:dateFormat w:val="M/d/yyyy"/>
            <w:lid w:val="en-US"/>
            <w:storeMappedDataAs w:val="dateTime"/>
            <w:calendar w:val="gregorian"/>
          </w:date>
        </w:sdtPr>
        <w:sdtEndPr/>
        <w:sdtContent>
          <w:r w:rsidR="00FA547E" w:rsidRPr="009C4106">
            <w:rPr>
              <w:rStyle w:val="PlaceholderText"/>
            </w:rPr>
            <w:t>Click or tap to enter a date.</w:t>
          </w:r>
        </w:sdtContent>
      </w:sdt>
      <w:r w:rsidR="00FA547E">
        <w:rPr>
          <w:sz w:val="24"/>
          <w:szCs w:val="24"/>
        </w:rPr>
        <w:tab/>
      </w:r>
      <w:r w:rsidR="00FA547E">
        <w:rPr>
          <w:sz w:val="24"/>
          <w:szCs w:val="24"/>
        </w:rPr>
        <w:tab/>
      </w:r>
    </w:p>
    <w:p w14:paraId="0E3185F8" w14:textId="7C3B9C4D" w:rsidR="00953B03" w:rsidRDefault="00953B03" w:rsidP="00953B03">
      <w:pPr>
        <w:pStyle w:val="ListParagraph"/>
        <w:numPr>
          <w:ilvl w:val="0"/>
          <w:numId w:val="1"/>
        </w:numPr>
        <w:rPr>
          <w:sz w:val="24"/>
          <w:szCs w:val="24"/>
        </w:rPr>
      </w:pPr>
      <w:r>
        <w:rPr>
          <w:sz w:val="24"/>
          <w:szCs w:val="24"/>
        </w:rPr>
        <w:t>SLP Provider Name</w:t>
      </w:r>
      <w:r w:rsidR="00FA547E">
        <w:rPr>
          <w:sz w:val="24"/>
          <w:szCs w:val="24"/>
        </w:rPr>
        <w:tab/>
      </w:r>
      <w:r w:rsidR="006D3DEE">
        <w:rPr>
          <w:sz w:val="24"/>
          <w:szCs w:val="24"/>
        </w:rPr>
        <w:tab/>
      </w:r>
      <w:r w:rsidR="006D3DEE">
        <w:rPr>
          <w:sz w:val="24"/>
          <w:szCs w:val="24"/>
        </w:rPr>
        <w:tab/>
      </w:r>
      <w:r w:rsidR="006D3DEE">
        <w:rPr>
          <w:sz w:val="24"/>
          <w:szCs w:val="24"/>
        </w:rPr>
        <w:tab/>
      </w:r>
      <w:r w:rsidR="006D3DEE">
        <w:rPr>
          <w:sz w:val="24"/>
          <w:szCs w:val="24"/>
        </w:rPr>
        <w:tab/>
      </w:r>
      <w:sdt>
        <w:sdtPr>
          <w:rPr>
            <w:sz w:val="24"/>
            <w:szCs w:val="24"/>
          </w:rPr>
          <w:id w:val="94600570"/>
          <w:lock w:val="sdtLocked"/>
          <w:placeholder>
            <w:docPart w:val="1E28FD7CF5F64C5DBF7D8B6CEC96CA11"/>
          </w:placeholder>
          <w:showingPlcHdr/>
        </w:sdtPr>
        <w:sdtEndPr/>
        <w:sdtContent>
          <w:r w:rsidR="00614C4B" w:rsidRPr="009C4106">
            <w:rPr>
              <w:rStyle w:val="PlaceholderText"/>
            </w:rPr>
            <w:t xml:space="preserve">Click or tap here to </w:t>
          </w:r>
          <w:r w:rsidR="00E17291">
            <w:rPr>
              <w:rStyle w:val="PlaceholderText"/>
            </w:rPr>
            <w:t>enter text</w:t>
          </w:r>
          <w:r w:rsidR="00614C4B" w:rsidRPr="009C4106">
            <w:rPr>
              <w:rStyle w:val="PlaceholderText"/>
            </w:rPr>
            <w:t>.</w:t>
          </w:r>
        </w:sdtContent>
      </w:sdt>
      <w:r w:rsidR="00FA547E">
        <w:rPr>
          <w:sz w:val="24"/>
          <w:szCs w:val="24"/>
        </w:rPr>
        <w:tab/>
      </w:r>
    </w:p>
    <w:p w14:paraId="1331F32A" w14:textId="17854233" w:rsidR="00953B03" w:rsidRDefault="00953B03" w:rsidP="00953B03">
      <w:pPr>
        <w:pStyle w:val="ListParagraph"/>
        <w:numPr>
          <w:ilvl w:val="0"/>
          <w:numId w:val="1"/>
        </w:numPr>
        <w:rPr>
          <w:sz w:val="24"/>
          <w:szCs w:val="24"/>
        </w:rPr>
      </w:pPr>
      <w:r>
        <w:rPr>
          <w:sz w:val="24"/>
          <w:szCs w:val="24"/>
        </w:rPr>
        <w:t>Email address of manager or designee</w:t>
      </w:r>
      <w:r w:rsidR="00FA547E">
        <w:rPr>
          <w:sz w:val="24"/>
          <w:szCs w:val="24"/>
        </w:rPr>
        <w:tab/>
      </w:r>
      <w:r w:rsidR="006D3DEE">
        <w:rPr>
          <w:sz w:val="24"/>
          <w:szCs w:val="24"/>
        </w:rPr>
        <w:tab/>
      </w:r>
      <w:sdt>
        <w:sdtPr>
          <w:rPr>
            <w:sz w:val="24"/>
            <w:szCs w:val="24"/>
          </w:rPr>
          <w:id w:val="-1220748885"/>
          <w:placeholder>
            <w:docPart w:val="CB9EB3879DD84E45903F16F0FC8440A0"/>
          </w:placeholder>
          <w:showingPlcHdr/>
        </w:sdtPr>
        <w:sdtEndPr/>
        <w:sdtContent>
          <w:r w:rsidR="00FA547E" w:rsidRPr="009C4106">
            <w:rPr>
              <w:rStyle w:val="PlaceholderText"/>
            </w:rPr>
            <w:t>Click or tap here to enter text.</w:t>
          </w:r>
        </w:sdtContent>
      </w:sdt>
    </w:p>
    <w:p w14:paraId="75BF387E" w14:textId="78A99D2D" w:rsidR="00953B03" w:rsidRDefault="00953B03" w:rsidP="00953B03">
      <w:pPr>
        <w:pStyle w:val="ListParagraph"/>
        <w:numPr>
          <w:ilvl w:val="0"/>
          <w:numId w:val="1"/>
        </w:numPr>
        <w:rPr>
          <w:sz w:val="24"/>
          <w:szCs w:val="24"/>
        </w:rPr>
      </w:pPr>
      <w:r>
        <w:rPr>
          <w:sz w:val="24"/>
          <w:szCs w:val="24"/>
        </w:rPr>
        <w:t>SLP Provider County</w:t>
      </w:r>
      <w:r w:rsidR="006D3DEE">
        <w:rPr>
          <w:sz w:val="24"/>
          <w:szCs w:val="24"/>
        </w:rPr>
        <w:tab/>
      </w:r>
      <w:r w:rsidR="006D3DEE">
        <w:rPr>
          <w:sz w:val="24"/>
          <w:szCs w:val="24"/>
        </w:rPr>
        <w:tab/>
      </w:r>
      <w:r w:rsidR="006D3DEE">
        <w:rPr>
          <w:sz w:val="24"/>
          <w:szCs w:val="24"/>
        </w:rPr>
        <w:tab/>
      </w:r>
      <w:r w:rsidR="006D3DEE">
        <w:rPr>
          <w:sz w:val="24"/>
          <w:szCs w:val="24"/>
        </w:rPr>
        <w:tab/>
      </w:r>
      <w:r w:rsidR="00FA547E">
        <w:rPr>
          <w:sz w:val="24"/>
          <w:szCs w:val="24"/>
        </w:rPr>
        <w:tab/>
      </w:r>
      <w:sdt>
        <w:sdtPr>
          <w:rPr>
            <w:sz w:val="24"/>
            <w:szCs w:val="24"/>
          </w:rPr>
          <w:id w:val="695970818"/>
          <w:placeholder>
            <w:docPart w:val="85181A0983124D9887405EF6C68EA3CC"/>
          </w:placeholder>
          <w:showingPlcHdr/>
        </w:sdtPr>
        <w:sdtEndPr/>
        <w:sdtContent>
          <w:r w:rsidR="00FA547E" w:rsidRPr="009C4106">
            <w:rPr>
              <w:rStyle w:val="PlaceholderText"/>
            </w:rPr>
            <w:t>Click or tap here to enter text.</w:t>
          </w:r>
        </w:sdtContent>
      </w:sdt>
    </w:p>
    <w:p w14:paraId="6ABC501B" w14:textId="1CD8113B" w:rsidR="00953B03" w:rsidRDefault="00953B03" w:rsidP="00953B03">
      <w:pPr>
        <w:pStyle w:val="ListParagraph"/>
        <w:numPr>
          <w:ilvl w:val="0"/>
          <w:numId w:val="1"/>
        </w:numPr>
        <w:rPr>
          <w:sz w:val="24"/>
          <w:szCs w:val="24"/>
        </w:rPr>
      </w:pPr>
      <w:r>
        <w:rPr>
          <w:sz w:val="24"/>
          <w:szCs w:val="24"/>
        </w:rPr>
        <w:t>SLP Provider COVID 19 Region</w:t>
      </w:r>
      <w:r w:rsidR="00FA547E">
        <w:rPr>
          <w:sz w:val="24"/>
          <w:szCs w:val="24"/>
        </w:rPr>
        <w:t xml:space="preserve">   </w:t>
      </w:r>
      <w:r w:rsidR="006D3DEE">
        <w:rPr>
          <w:sz w:val="24"/>
          <w:szCs w:val="24"/>
        </w:rPr>
        <w:tab/>
      </w:r>
      <w:r w:rsidR="006D3DEE">
        <w:rPr>
          <w:sz w:val="24"/>
          <w:szCs w:val="24"/>
        </w:rPr>
        <w:tab/>
      </w:r>
      <w:r w:rsidR="006D3DEE">
        <w:rPr>
          <w:sz w:val="24"/>
          <w:szCs w:val="24"/>
        </w:rPr>
        <w:tab/>
      </w:r>
      <w:sdt>
        <w:sdtPr>
          <w:rPr>
            <w:sz w:val="24"/>
            <w:szCs w:val="24"/>
          </w:rPr>
          <w:id w:val="246314536"/>
          <w:placeholder>
            <w:docPart w:val="690C184C75A54B6CA72F3E7BD3F0A7EB"/>
          </w:placeholder>
          <w:showingPlcHdr/>
        </w:sdtPr>
        <w:sdtEndPr/>
        <w:sdtContent>
          <w:r w:rsidR="00FA547E" w:rsidRPr="009C4106">
            <w:rPr>
              <w:rStyle w:val="PlaceholderText"/>
            </w:rPr>
            <w:t>Click or tap here to enter text.</w:t>
          </w:r>
        </w:sdtContent>
      </w:sdt>
      <w:r w:rsidR="00FA547E">
        <w:rPr>
          <w:sz w:val="24"/>
          <w:szCs w:val="24"/>
        </w:rPr>
        <w:tab/>
      </w:r>
      <w:r w:rsidR="00FA547E">
        <w:rPr>
          <w:sz w:val="24"/>
          <w:szCs w:val="24"/>
        </w:rPr>
        <w:tab/>
      </w:r>
    </w:p>
    <w:p w14:paraId="4E623320" w14:textId="134B0EAF" w:rsidR="00953B03" w:rsidRDefault="00953B03" w:rsidP="00953B03">
      <w:pPr>
        <w:rPr>
          <w:sz w:val="24"/>
          <w:szCs w:val="24"/>
        </w:rPr>
      </w:pPr>
    </w:p>
    <w:p w14:paraId="0FAD1CA9" w14:textId="7511250C" w:rsidR="0034205A" w:rsidRDefault="00953B03" w:rsidP="0034205A">
      <w:pPr>
        <w:rPr>
          <w:sz w:val="24"/>
          <w:szCs w:val="24"/>
        </w:rPr>
      </w:pPr>
      <w:r>
        <w:rPr>
          <w:sz w:val="24"/>
          <w:szCs w:val="24"/>
        </w:rPr>
        <w:t>Per the Updated Interim Guidance for Nursing Homes and Other Long-Term Care Facilities and Programs:  Phased Reopening, SLP providers must meet specific requirements before easing restrictions that were instituted to mitigate the spread of COVID 19.  SLP providers must fulfill the following additional gating criteria in order to enter Revitalization Phase.  Please indicate whether the provider meets each of the following criteria as of today:</w:t>
      </w:r>
    </w:p>
    <w:p w14:paraId="2DC744FB" w14:textId="444D6A7A" w:rsidR="00953B03" w:rsidRDefault="00953B03" w:rsidP="00953B03">
      <w:pPr>
        <w:pStyle w:val="ListParagraph"/>
        <w:numPr>
          <w:ilvl w:val="0"/>
          <w:numId w:val="1"/>
        </w:numPr>
        <w:rPr>
          <w:sz w:val="24"/>
          <w:szCs w:val="24"/>
        </w:rPr>
      </w:pPr>
      <w:r>
        <w:rPr>
          <w:sz w:val="24"/>
          <w:szCs w:val="24"/>
        </w:rPr>
        <w:t xml:space="preserve"> </w:t>
      </w:r>
      <w:bookmarkStart w:id="1" w:name="_Hlk49775218"/>
      <w:r>
        <w:rPr>
          <w:sz w:val="24"/>
          <w:szCs w:val="24"/>
        </w:rPr>
        <w:t>CMS reopening phase for which you are attested (</w:t>
      </w:r>
      <w:r w:rsidR="00531D1A">
        <w:rPr>
          <w:sz w:val="24"/>
          <w:szCs w:val="24"/>
        </w:rPr>
        <w:t>1-</w:t>
      </w:r>
      <w:r>
        <w:rPr>
          <w:sz w:val="24"/>
          <w:szCs w:val="24"/>
        </w:rPr>
        <w:t>3)</w:t>
      </w:r>
      <w:r w:rsidR="006D3DEE">
        <w:rPr>
          <w:sz w:val="24"/>
          <w:szCs w:val="24"/>
        </w:rPr>
        <w:tab/>
      </w:r>
      <w:r w:rsidR="00CF0405">
        <w:rPr>
          <w:sz w:val="24"/>
          <w:szCs w:val="24"/>
        </w:rPr>
        <w:tab/>
      </w:r>
      <w:sdt>
        <w:sdtPr>
          <w:rPr>
            <w:sz w:val="24"/>
            <w:szCs w:val="24"/>
          </w:rPr>
          <w:alias w:val="Select 1, 2, or 3"/>
          <w:tag w:val="Select 1, 2, or 3"/>
          <w:id w:val="-573049499"/>
          <w:placeholder>
            <w:docPart w:val="34127C07EA2C477A8F8DA801B76BC9EC"/>
          </w:placeholder>
          <w:showingPlcHdr/>
          <w:dropDownList>
            <w:listItem w:value="Choose an item."/>
            <w:listItem w:displayText="1" w:value="1"/>
            <w:listItem w:displayText="2" w:value="2"/>
            <w:listItem w:displayText="3" w:value="3"/>
          </w:dropDownList>
        </w:sdtPr>
        <w:sdtEndPr/>
        <w:sdtContent>
          <w:r w:rsidR="00C655FD" w:rsidRPr="009C4106">
            <w:rPr>
              <w:rStyle w:val="PlaceholderText"/>
            </w:rPr>
            <w:t>Choose an item.</w:t>
          </w:r>
        </w:sdtContent>
      </w:sdt>
    </w:p>
    <w:p w14:paraId="538254A6" w14:textId="77777777" w:rsidR="00113511" w:rsidRDefault="00113511" w:rsidP="00113511">
      <w:pPr>
        <w:pStyle w:val="ListParagraph"/>
        <w:rPr>
          <w:sz w:val="24"/>
          <w:szCs w:val="24"/>
        </w:rPr>
      </w:pPr>
    </w:p>
    <w:p w14:paraId="0FC7607F" w14:textId="28583067" w:rsidR="00113511" w:rsidRPr="00531D1A" w:rsidRDefault="00113511" w:rsidP="00953B03">
      <w:pPr>
        <w:pStyle w:val="ListParagraph"/>
        <w:numPr>
          <w:ilvl w:val="0"/>
          <w:numId w:val="1"/>
        </w:numPr>
        <w:rPr>
          <w:sz w:val="24"/>
          <w:szCs w:val="24"/>
        </w:rPr>
      </w:pPr>
      <w:bookmarkStart w:id="2" w:name="_Hlk49775129"/>
      <w:r w:rsidRPr="00531D1A">
        <w:rPr>
          <w:sz w:val="24"/>
          <w:szCs w:val="24"/>
        </w:rPr>
        <w:t xml:space="preserve">The SLP provider must wait at least 14 days after its geographic </w:t>
      </w:r>
      <w:r w:rsidR="00D03364">
        <w:rPr>
          <w:sz w:val="24"/>
          <w:szCs w:val="24"/>
        </w:rPr>
        <w:t xml:space="preserve">                                   </w:t>
      </w:r>
      <w:r w:rsidRPr="00531D1A">
        <w:rPr>
          <w:sz w:val="24"/>
          <w:szCs w:val="24"/>
        </w:rPr>
        <w:t>Restore Illinois Region has entered that phase.</w:t>
      </w:r>
      <w:r w:rsidR="00CF0405">
        <w:rPr>
          <w:sz w:val="24"/>
          <w:szCs w:val="24"/>
        </w:rPr>
        <w:tab/>
      </w:r>
      <w:r w:rsidR="00CF0405">
        <w:rPr>
          <w:sz w:val="24"/>
          <w:szCs w:val="24"/>
        </w:rPr>
        <w:tab/>
      </w:r>
      <w:r w:rsidR="00CF0405">
        <w:rPr>
          <w:sz w:val="24"/>
          <w:szCs w:val="24"/>
        </w:rPr>
        <w:tab/>
      </w:r>
      <w:sdt>
        <w:sdtPr>
          <w:rPr>
            <w:sz w:val="24"/>
            <w:szCs w:val="24"/>
          </w:rPr>
          <w:alias w:val="Select Yes or No"/>
          <w:tag w:val="Select Yes or No"/>
          <w:id w:val="-1312102752"/>
          <w:placeholder>
            <w:docPart w:val="25AF77E5A732493F96AFC64AA016BA25"/>
          </w:placeholder>
          <w:showingPlcHdr/>
          <w:dropDownList>
            <w:listItem w:value="Choose an item."/>
            <w:listItem w:displayText="Yes" w:value="Yes"/>
            <w:listItem w:displayText="No" w:value="No"/>
          </w:dropDownList>
        </w:sdtPr>
        <w:sdtEndPr/>
        <w:sdtContent>
          <w:r w:rsidR="006D3DEE" w:rsidRPr="009C4106">
            <w:rPr>
              <w:rStyle w:val="PlaceholderText"/>
            </w:rPr>
            <w:t>Choose an item.</w:t>
          </w:r>
        </w:sdtContent>
      </w:sdt>
    </w:p>
    <w:bookmarkEnd w:id="2"/>
    <w:p w14:paraId="69925E5F" w14:textId="77777777" w:rsidR="00113511" w:rsidRPr="00113511" w:rsidRDefault="00113511" w:rsidP="00113511">
      <w:pPr>
        <w:pStyle w:val="ListParagraph"/>
        <w:rPr>
          <w:sz w:val="24"/>
          <w:szCs w:val="24"/>
          <w:highlight w:val="yellow"/>
        </w:rPr>
      </w:pPr>
    </w:p>
    <w:p w14:paraId="70139AA9" w14:textId="38E3542E" w:rsidR="00113511" w:rsidRDefault="00113511" w:rsidP="00953B03">
      <w:pPr>
        <w:pStyle w:val="ListParagraph"/>
        <w:numPr>
          <w:ilvl w:val="0"/>
          <w:numId w:val="1"/>
        </w:numPr>
        <w:rPr>
          <w:sz w:val="24"/>
          <w:szCs w:val="24"/>
        </w:rPr>
      </w:pPr>
      <w:r>
        <w:rPr>
          <w:sz w:val="24"/>
          <w:szCs w:val="24"/>
        </w:rPr>
        <w:t xml:space="preserve">The SLP provider must spend a minimum of 14 days in a given </w:t>
      </w:r>
      <w:r w:rsidR="00D03364">
        <w:rPr>
          <w:sz w:val="24"/>
          <w:szCs w:val="24"/>
        </w:rPr>
        <w:t xml:space="preserve">                                     </w:t>
      </w:r>
      <w:r>
        <w:rPr>
          <w:sz w:val="24"/>
          <w:szCs w:val="24"/>
        </w:rPr>
        <w:t>phase with no new facility-onset COVID 19 cases</w:t>
      </w:r>
      <w:r w:rsidR="00D03364">
        <w:rPr>
          <w:sz w:val="24"/>
          <w:szCs w:val="24"/>
        </w:rPr>
        <w:tab/>
      </w:r>
      <w:r w:rsidR="00CF0405">
        <w:rPr>
          <w:sz w:val="24"/>
          <w:szCs w:val="24"/>
        </w:rPr>
        <w:tab/>
      </w:r>
      <w:r w:rsidR="006D3DEE">
        <w:rPr>
          <w:sz w:val="24"/>
          <w:szCs w:val="24"/>
        </w:rPr>
        <w:tab/>
      </w:r>
      <w:sdt>
        <w:sdtPr>
          <w:rPr>
            <w:sz w:val="24"/>
            <w:szCs w:val="24"/>
          </w:rPr>
          <w:alias w:val="Select Yes or No"/>
          <w:tag w:val="Select Yes or No"/>
          <w:id w:val="-152677901"/>
          <w:placeholder>
            <w:docPart w:val="EAF5655B772247AFA38950D3613A6606"/>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bookmarkEnd w:id="1"/>
    <w:p w14:paraId="47E80AF9" w14:textId="77777777" w:rsidR="00113511" w:rsidRDefault="00113511" w:rsidP="00113511">
      <w:pPr>
        <w:pStyle w:val="ListParagraph"/>
        <w:rPr>
          <w:sz w:val="24"/>
          <w:szCs w:val="24"/>
        </w:rPr>
      </w:pPr>
    </w:p>
    <w:p w14:paraId="1D0A3755" w14:textId="5E0B5EA6" w:rsidR="00113511" w:rsidRDefault="00113511" w:rsidP="00953B03">
      <w:pPr>
        <w:pStyle w:val="ListParagraph"/>
        <w:numPr>
          <w:ilvl w:val="0"/>
          <w:numId w:val="1"/>
        </w:numPr>
        <w:rPr>
          <w:sz w:val="24"/>
          <w:szCs w:val="24"/>
        </w:rPr>
      </w:pPr>
      <w:r>
        <w:rPr>
          <w:sz w:val="24"/>
          <w:szCs w:val="24"/>
        </w:rPr>
        <w:t xml:space="preserve">The SLP provider has adequate staffing and is not operating with </w:t>
      </w:r>
      <w:r w:rsidR="00D03364">
        <w:rPr>
          <w:sz w:val="24"/>
          <w:szCs w:val="24"/>
        </w:rPr>
        <w:tab/>
      </w:r>
      <w:r w:rsidR="00D03364">
        <w:rPr>
          <w:sz w:val="24"/>
          <w:szCs w:val="24"/>
        </w:rPr>
        <w:tab/>
        <w:t xml:space="preserve">     </w:t>
      </w:r>
      <w:r>
        <w:rPr>
          <w:sz w:val="24"/>
          <w:szCs w:val="24"/>
        </w:rPr>
        <w:t>contingency or crisis staffing strategy</w:t>
      </w:r>
      <w:r w:rsidR="00D03364">
        <w:rPr>
          <w:sz w:val="24"/>
          <w:szCs w:val="24"/>
        </w:rPr>
        <w:tab/>
      </w:r>
      <w:r w:rsidR="00D03364">
        <w:rPr>
          <w:sz w:val="24"/>
          <w:szCs w:val="24"/>
        </w:rPr>
        <w:tab/>
      </w:r>
      <w:r w:rsidR="00D03364">
        <w:rPr>
          <w:sz w:val="24"/>
          <w:szCs w:val="24"/>
        </w:rPr>
        <w:tab/>
      </w:r>
      <w:r w:rsidR="00CF0405">
        <w:rPr>
          <w:sz w:val="24"/>
          <w:szCs w:val="24"/>
        </w:rPr>
        <w:tab/>
      </w:r>
      <w:sdt>
        <w:sdtPr>
          <w:rPr>
            <w:sz w:val="24"/>
            <w:szCs w:val="24"/>
          </w:rPr>
          <w:alias w:val="Select Yes or No"/>
          <w:tag w:val="Select Yes or No"/>
          <w:id w:val="-815336588"/>
          <w:placeholder>
            <w:docPart w:val="D2B3A67BCFA24AE0830363159AE0993A"/>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6CBCB219" w14:textId="49138CC2" w:rsidR="00113511" w:rsidRDefault="00113511" w:rsidP="00953B03">
      <w:pPr>
        <w:pStyle w:val="ListParagraph"/>
        <w:numPr>
          <w:ilvl w:val="0"/>
          <w:numId w:val="1"/>
        </w:numPr>
        <w:rPr>
          <w:sz w:val="24"/>
          <w:szCs w:val="24"/>
        </w:rPr>
      </w:pPr>
      <w:r>
        <w:rPr>
          <w:sz w:val="24"/>
          <w:szCs w:val="24"/>
        </w:rPr>
        <w:t xml:space="preserve">The SLP provider has adequate PPE (personal protective </w:t>
      </w:r>
      <w:r w:rsidR="00D03364">
        <w:rPr>
          <w:sz w:val="24"/>
          <w:szCs w:val="24"/>
        </w:rPr>
        <w:t xml:space="preserve">                                     </w:t>
      </w:r>
      <w:r>
        <w:rPr>
          <w:sz w:val="24"/>
          <w:szCs w:val="24"/>
        </w:rPr>
        <w:t xml:space="preserve">equipment). The SLP provider may operate at contingency PPE </w:t>
      </w:r>
      <w:r w:rsidR="00D03364">
        <w:rPr>
          <w:sz w:val="24"/>
          <w:szCs w:val="24"/>
        </w:rPr>
        <w:t xml:space="preserve">                               </w:t>
      </w:r>
      <w:r>
        <w:rPr>
          <w:sz w:val="24"/>
          <w:szCs w:val="24"/>
        </w:rPr>
        <w:t>capacity, but not</w:t>
      </w:r>
      <w:r w:rsidR="00D03364">
        <w:rPr>
          <w:sz w:val="24"/>
          <w:szCs w:val="24"/>
        </w:rPr>
        <w:t xml:space="preserve"> </w:t>
      </w:r>
      <w:r>
        <w:rPr>
          <w:sz w:val="24"/>
          <w:szCs w:val="24"/>
        </w:rPr>
        <w:t>crisis capacity.</w:t>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335354209"/>
          <w:placeholder>
            <w:docPart w:val="DE2FF55A849F4682A23E5DE9D9576F37"/>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2996DEE6" w14:textId="77777777" w:rsidR="00113511" w:rsidRDefault="00113511" w:rsidP="00113511">
      <w:pPr>
        <w:pStyle w:val="ListParagraph"/>
        <w:rPr>
          <w:sz w:val="24"/>
          <w:szCs w:val="24"/>
        </w:rPr>
      </w:pPr>
    </w:p>
    <w:p w14:paraId="27D9B30B" w14:textId="2A887A40" w:rsidR="00113511" w:rsidRDefault="00113511" w:rsidP="00953B03">
      <w:pPr>
        <w:pStyle w:val="ListParagraph"/>
        <w:numPr>
          <w:ilvl w:val="0"/>
          <w:numId w:val="1"/>
        </w:numPr>
        <w:rPr>
          <w:sz w:val="24"/>
          <w:szCs w:val="24"/>
        </w:rPr>
      </w:pPr>
      <w:r>
        <w:rPr>
          <w:sz w:val="24"/>
          <w:szCs w:val="24"/>
        </w:rPr>
        <w:t xml:space="preserve">Written provider policy states where, when, how and by </w:t>
      </w:r>
      <w:r w:rsidR="001E0F97">
        <w:rPr>
          <w:sz w:val="24"/>
          <w:szCs w:val="24"/>
        </w:rPr>
        <w:t xml:space="preserve">                                              </w:t>
      </w:r>
      <w:r>
        <w:rPr>
          <w:sz w:val="24"/>
          <w:szCs w:val="24"/>
        </w:rPr>
        <w:t>whom screening will be performed and recorded</w:t>
      </w:r>
      <w:r w:rsidR="00CF0405">
        <w:rPr>
          <w:sz w:val="24"/>
          <w:szCs w:val="24"/>
        </w:rPr>
        <w:tab/>
      </w:r>
      <w:r w:rsidR="00CF0405">
        <w:rPr>
          <w:sz w:val="24"/>
          <w:szCs w:val="24"/>
        </w:rPr>
        <w:tab/>
      </w:r>
      <w:r w:rsidR="00CF0405">
        <w:rPr>
          <w:sz w:val="24"/>
          <w:szCs w:val="24"/>
        </w:rPr>
        <w:tab/>
      </w:r>
      <w:sdt>
        <w:sdtPr>
          <w:rPr>
            <w:sz w:val="24"/>
            <w:szCs w:val="24"/>
          </w:rPr>
          <w:alias w:val="Select Yes or No"/>
          <w:tag w:val="Select Yes or No"/>
          <w:id w:val="-1709555081"/>
          <w:placeholder>
            <w:docPart w:val="4AEA23C7CBEA41FF8F31C503AA3F72D5"/>
          </w:placeholder>
          <w:showingPlcHdr/>
          <w:dropDownList>
            <w:listItem w:value="Choose an item."/>
            <w:listItem w:displayText="Yes" w:value="Yes"/>
            <w:listItem w:displayText="No" w:value="No"/>
          </w:dropDownList>
        </w:sdtPr>
        <w:sdtEndPr/>
        <w:sdtContent>
          <w:r w:rsidR="00CF0405" w:rsidRPr="009C4106">
            <w:rPr>
              <w:rStyle w:val="PlaceholderText"/>
            </w:rPr>
            <w:t>Choose an item.</w:t>
          </w:r>
        </w:sdtContent>
      </w:sdt>
    </w:p>
    <w:p w14:paraId="2CC0CE76" w14:textId="77777777" w:rsidR="00113511" w:rsidRDefault="00113511" w:rsidP="00113511">
      <w:pPr>
        <w:pStyle w:val="ListParagraph"/>
        <w:rPr>
          <w:sz w:val="24"/>
          <w:szCs w:val="24"/>
        </w:rPr>
      </w:pPr>
    </w:p>
    <w:p w14:paraId="3AA6DF88" w14:textId="3B6FB9C0" w:rsidR="00113511" w:rsidRDefault="00113511" w:rsidP="00953B03">
      <w:pPr>
        <w:pStyle w:val="ListParagraph"/>
        <w:numPr>
          <w:ilvl w:val="0"/>
          <w:numId w:val="1"/>
        </w:numPr>
        <w:rPr>
          <w:sz w:val="24"/>
          <w:szCs w:val="24"/>
        </w:rPr>
      </w:pPr>
      <w:r>
        <w:rPr>
          <w:sz w:val="24"/>
          <w:szCs w:val="24"/>
        </w:rPr>
        <w:t xml:space="preserve">All staff and others entering the building wear facemasks </w:t>
      </w:r>
      <w:r w:rsidR="001E0F97">
        <w:rPr>
          <w:sz w:val="24"/>
          <w:szCs w:val="24"/>
        </w:rPr>
        <w:t xml:space="preserve">                                                   </w:t>
      </w:r>
      <w:r>
        <w:rPr>
          <w:sz w:val="24"/>
          <w:szCs w:val="24"/>
        </w:rPr>
        <w:t xml:space="preserve">(or respirator, as appropriate, and additional PPE as </w:t>
      </w:r>
      <w:r w:rsidR="001E0F97">
        <w:rPr>
          <w:sz w:val="24"/>
          <w:szCs w:val="24"/>
        </w:rPr>
        <w:t xml:space="preserve">                                              </w:t>
      </w:r>
      <w:r>
        <w:rPr>
          <w:sz w:val="24"/>
          <w:szCs w:val="24"/>
        </w:rPr>
        <w:t xml:space="preserve">appropriate), except during breaks in designated break </w:t>
      </w:r>
      <w:r w:rsidR="001E0F97">
        <w:rPr>
          <w:sz w:val="24"/>
          <w:szCs w:val="24"/>
        </w:rPr>
        <w:t xml:space="preserve">                                                    </w:t>
      </w:r>
      <w:r>
        <w:rPr>
          <w:sz w:val="24"/>
          <w:szCs w:val="24"/>
        </w:rPr>
        <w:t>areas</w:t>
      </w:r>
      <w:r w:rsidR="001E0F97">
        <w:rPr>
          <w:sz w:val="24"/>
          <w:szCs w:val="24"/>
        </w:rPr>
        <w:t xml:space="preserve">   </w:t>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r w:rsidR="001E0F97">
        <w:rPr>
          <w:sz w:val="24"/>
          <w:szCs w:val="24"/>
        </w:rPr>
        <w:tab/>
      </w:r>
      <w:sdt>
        <w:sdtPr>
          <w:rPr>
            <w:sz w:val="24"/>
            <w:szCs w:val="24"/>
          </w:rPr>
          <w:alias w:val="Select Yes or No"/>
          <w:tag w:val="Select Yes or No"/>
          <w:id w:val="1395009887"/>
          <w:placeholder>
            <w:docPart w:val="8EDA495D37CB4BE6B4EB01F8D4069EF4"/>
          </w:placeholder>
          <w:showingPlcHdr/>
          <w:dropDownList>
            <w:listItem w:value="Choose an item."/>
            <w:listItem w:displayText="Yes" w:value="Yes"/>
            <w:listItem w:displayText="No" w:value="No"/>
          </w:dropDownList>
        </w:sdtPr>
        <w:sdtEndPr/>
        <w:sdtContent>
          <w:r w:rsidR="001E0F97" w:rsidRPr="009C4106">
            <w:rPr>
              <w:rStyle w:val="PlaceholderText"/>
            </w:rPr>
            <w:t>Choose an item.</w:t>
          </w:r>
        </w:sdtContent>
      </w:sdt>
    </w:p>
    <w:p w14:paraId="6BA7F339" w14:textId="419252A5" w:rsidR="00113511" w:rsidRDefault="00113511" w:rsidP="00D03364">
      <w:pPr>
        <w:pStyle w:val="ListParagraph"/>
        <w:ind w:left="7200"/>
        <w:rPr>
          <w:sz w:val="24"/>
          <w:szCs w:val="24"/>
        </w:rPr>
      </w:pPr>
    </w:p>
    <w:p w14:paraId="18EB7A96" w14:textId="5D2D9603" w:rsidR="00113511" w:rsidRDefault="00113511" w:rsidP="00953B03">
      <w:pPr>
        <w:pStyle w:val="ListParagraph"/>
        <w:numPr>
          <w:ilvl w:val="0"/>
          <w:numId w:val="1"/>
        </w:numPr>
        <w:rPr>
          <w:sz w:val="24"/>
          <w:szCs w:val="24"/>
        </w:rPr>
      </w:pPr>
      <w:r>
        <w:rPr>
          <w:sz w:val="24"/>
          <w:szCs w:val="24"/>
        </w:rPr>
        <w:t xml:space="preserve">All residents wear a cloth face covering or facemask (if </w:t>
      </w:r>
      <w:r w:rsidR="001E0F97">
        <w:rPr>
          <w:sz w:val="24"/>
          <w:szCs w:val="24"/>
        </w:rPr>
        <w:t xml:space="preserve">                                               </w:t>
      </w:r>
      <w:r>
        <w:rPr>
          <w:sz w:val="24"/>
          <w:szCs w:val="24"/>
        </w:rPr>
        <w:t xml:space="preserve">tolerated, and if able to remove the mask without </w:t>
      </w:r>
      <w:r w:rsidR="001E0F97">
        <w:rPr>
          <w:sz w:val="24"/>
          <w:szCs w:val="24"/>
        </w:rPr>
        <w:t xml:space="preserve">                                                 </w:t>
      </w:r>
      <w:r>
        <w:rPr>
          <w:sz w:val="24"/>
          <w:szCs w:val="24"/>
        </w:rPr>
        <w:t>assistance)</w:t>
      </w:r>
      <w:r w:rsidR="00D03364">
        <w:rPr>
          <w:sz w:val="24"/>
          <w:szCs w:val="24"/>
        </w:rPr>
        <w:tab/>
      </w:r>
      <w:r w:rsidR="001E0F97">
        <w:rPr>
          <w:sz w:val="24"/>
          <w:szCs w:val="24"/>
        </w:rPr>
        <w:tab/>
      </w:r>
      <w:r w:rsidR="001E0F97">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1772389984"/>
          <w:placeholder>
            <w:docPart w:val="0A1356A91414499BB25729553AE87274"/>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359FC658" w14:textId="77777777" w:rsidR="00113511" w:rsidRPr="00113511" w:rsidRDefault="00113511" w:rsidP="00113511">
      <w:pPr>
        <w:pStyle w:val="ListParagraph"/>
        <w:rPr>
          <w:sz w:val="24"/>
          <w:szCs w:val="24"/>
        </w:rPr>
      </w:pPr>
    </w:p>
    <w:p w14:paraId="72FFE5DD" w14:textId="1630EF71" w:rsidR="00113511" w:rsidRDefault="00113511" w:rsidP="00953B03">
      <w:pPr>
        <w:pStyle w:val="ListParagraph"/>
        <w:numPr>
          <w:ilvl w:val="0"/>
          <w:numId w:val="1"/>
        </w:numPr>
        <w:rPr>
          <w:sz w:val="24"/>
          <w:szCs w:val="24"/>
        </w:rPr>
      </w:pPr>
      <w:r>
        <w:rPr>
          <w:sz w:val="24"/>
          <w:szCs w:val="24"/>
        </w:rPr>
        <w:t>All staff are trained on hand hygiene</w:t>
      </w:r>
      <w:r w:rsidR="00D03364">
        <w:rPr>
          <w:sz w:val="24"/>
          <w:szCs w:val="24"/>
        </w:rPr>
        <w:tab/>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2016417366"/>
          <w:placeholder>
            <w:docPart w:val="6B2A4A35E1694D51B44CE2F3C9586D86"/>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56A24664" w14:textId="77777777" w:rsidR="00113511" w:rsidRDefault="00113511" w:rsidP="00113511">
      <w:pPr>
        <w:pStyle w:val="ListParagraph"/>
        <w:rPr>
          <w:sz w:val="24"/>
          <w:szCs w:val="24"/>
        </w:rPr>
      </w:pPr>
    </w:p>
    <w:p w14:paraId="46CC4BFD" w14:textId="407AE558" w:rsidR="00113511" w:rsidRDefault="00113511" w:rsidP="00953B03">
      <w:pPr>
        <w:pStyle w:val="ListParagraph"/>
        <w:numPr>
          <w:ilvl w:val="0"/>
          <w:numId w:val="1"/>
        </w:numPr>
        <w:rPr>
          <w:sz w:val="24"/>
          <w:szCs w:val="24"/>
        </w:rPr>
      </w:pPr>
      <w:r>
        <w:rPr>
          <w:sz w:val="24"/>
          <w:szCs w:val="24"/>
        </w:rPr>
        <w:t xml:space="preserve">A written COVID 19 testing plan and response plan is in </w:t>
      </w:r>
      <w:r w:rsidR="00FC5EE4">
        <w:rPr>
          <w:sz w:val="24"/>
          <w:szCs w:val="24"/>
        </w:rPr>
        <w:tab/>
      </w:r>
      <w:r w:rsidR="00FC5EE4">
        <w:rPr>
          <w:sz w:val="24"/>
          <w:szCs w:val="24"/>
        </w:rPr>
        <w:tab/>
      </w:r>
      <w:r w:rsidR="00FC5EE4">
        <w:rPr>
          <w:sz w:val="24"/>
          <w:szCs w:val="24"/>
        </w:rPr>
        <w:tab/>
      </w:r>
      <w:r w:rsidR="00FC5EE4">
        <w:rPr>
          <w:sz w:val="24"/>
          <w:szCs w:val="24"/>
        </w:rPr>
        <w:tab/>
        <w:t xml:space="preserve">   </w:t>
      </w:r>
      <w:r>
        <w:rPr>
          <w:sz w:val="24"/>
          <w:szCs w:val="24"/>
        </w:rPr>
        <w:t>place, based on contingencies informed by the CDC</w:t>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1670166072"/>
          <w:placeholder>
            <w:docPart w:val="04A3CC3DA62044FDBEADF76ACC73F557"/>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57378AA7" w14:textId="77777777" w:rsidR="00113511" w:rsidRPr="00113511" w:rsidRDefault="00113511" w:rsidP="00113511">
      <w:pPr>
        <w:pStyle w:val="ListParagraph"/>
        <w:rPr>
          <w:sz w:val="24"/>
          <w:szCs w:val="24"/>
        </w:rPr>
      </w:pPr>
    </w:p>
    <w:p w14:paraId="037D7730" w14:textId="71AAC1A8" w:rsidR="00113511" w:rsidRDefault="00113511" w:rsidP="00953B03">
      <w:pPr>
        <w:pStyle w:val="ListParagraph"/>
        <w:numPr>
          <w:ilvl w:val="0"/>
          <w:numId w:val="1"/>
        </w:numPr>
        <w:rPr>
          <w:sz w:val="24"/>
          <w:szCs w:val="24"/>
        </w:rPr>
      </w:pPr>
      <w:r>
        <w:rPr>
          <w:sz w:val="24"/>
          <w:szCs w:val="24"/>
        </w:rPr>
        <w:t>The facility has met the above criteria</w:t>
      </w:r>
      <w:r w:rsidR="00D03364">
        <w:rPr>
          <w:sz w:val="24"/>
          <w:szCs w:val="24"/>
        </w:rPr>
        <w:tab/>
      </w:r>
      <w:r w:rsidR="00D03364">
        <w:rPr>
          <w:sz w:val="24"/>
          <w:szCs w:val="24"/>
        </w:rPr>
        <w:tab/>
      </w:r>
      <w:r w:rsidR="00D03364">
        <w:rPr>
          <w:sz w:val="24"/>
          <w:szCs w:val="24"/>
        </w:rPr>
        <w:tab/>
      </w:r>
      <w:r w:rsidR="00D03364">
        <w:rPr>
          <w:sz w:val="24"/>
          <w:szCs w:val="24"/>
        </w:rPr>
        <w:tab/>
      </w:r>
      <w:sdt>
        <w:sdtPr>
          <w:rPr>
            <w:sz w:val="24"/>
            <w:szCs w:val="24"/>
          </w:rPr>
          <w:alias w:val="Select Yes or No"/>
          <w:tag w:val="Select Yes or No"/>
          <w:id w:val="205460621"/>
          <w:placeholder>
            <w:docPart w:val="348A27561AE5432DA70E2D4B9C7B609C"/>
          </w:placeholder>
          <w:showingPlcHdr/>
          <w:dropDownList>
            <w:listItem w:value="Choose an item."/>
            <w:listItem w:displayText="Yes" w:value="Yes"/>
            <w:listItem w:displayText="No" w:value="No"/>
          </w:dropDownList>
        </w:sdtPr>
        <w:sdtEndPr/>
        <w:sdtContent>
          <w:r w:rsidR="00D03364" w:rsidRPr="009C4106">
            <w:rPr>
              <w:rStyle w:val="PlaceholderText"/>
            </w:rPr>
            <w:t>Choose an item.</w:t>
          </w:r>
        </w:sdtContent>
      </w:sdt>
    </w:p>
    <w:p w14:paraId="353B9C6C" w14:textId="77777777" w:rsidR="00113511" w:rsidRPr="00113511" w:rsidRDefault="00113511" w:rsidP="00113511">
      <w:pPr>
        <w:pStyle w:val="ListParagraph"/>
        <w:rPr>
          <w:sz w:val="24"/>
          <w:szCs w:val="24"/>
        </w:rPr>
      </w:pPr>
    </w:p>
    <w:p w14:paraId="67FBC185" w14:textId="42522A89" w:rsidR="00113511" w:rsidRDefault="00113511" w:rsidP="00953B03">
      <w:pPr>
        <w:pStyle w:val="ListParagraph"/>
        <w:numPr>
          <w:ilvl w:val="0"/>
          <w:numId w:val="1"/>
        </w:numPr>
        <w:rPr>
          <w:sz w:val="24"/>
          <w:szCs w:val="24"/>
        </w:rPr>
      </w:pPr>
      <w:r>
        <w:rPr>
          <w:sz w:val="24"/>
          <w:szCs w:val="24"/>
        </w:rPr>
        <w:t xml:space="preserve">Name of Manager or designee affirming that the </w:t>
      </w:r>
      <w:r w:rsidR="00FC5EE4">
        <w:rPr>
          <w:sz w:val="24"/>
          <w:szCs w:val="24"/>
        </w:rPr>
        <w:t xml:space="preserve">                                                                 </w:t>
      </w:r>
      <w:r>
        <w:rPr>
          <w:sz w:val="24"/>
          <w:szCs w:val="24"/>
        </w:rPr>
        <w:t>SLP provider has met the above criteria</w:t>
      </w:r>
      <w:r w:rsidR="00FC5EE4">
        <w:rPr>
          <w:sz w:val="24"/>
          <w:szCs w:val="24"/>
        </w:rPr>
        <w:tab/>
      </w:r>
      <w:r w:rsidR="00FC5EE4">
        <w:rPr>
          <w:sz w:val="24"/>
          <w:szCs w:val="24"/>
        </w:rPr>
        <w:tab/>
      </w:r>
      <w:r w:rsidR="00FC5EE4">
        <w:rPr>
          <w:sz w:val="24"/>
          <w:szCs w:val="24"/>
        </w:rPr>
        <w:tab/>
      </w:r>
      <w:sdt>
        <w:sdtPr>
          <w:rPr>
            <w:sz w:val="24"/>
            <w:szCs w:val="24"/>
          </w:rPr>
          <w:id w:val="-2088532545"/>
          <w:placeholder>
            <w:docPart w:val="ADCAB9ED647A4ECEB474AF0848B2F970"/>
          </w:placeholder>
          <w:showingPlcHdr/>
        </w:sdtPr>
        <w:sdtEndPr/>
        <w:sdtContent>
          <w:r w:rsidR="00FC5EE4" w:rsidRPr="009C4106">
            <w:rPr>
              <w:rStyle w:val="PlaceholderText"/>
            </w:rPr>
            <w:t>Click or tap here to enter text.</w:t>
          </w:r>
        </w:sdtContent>
      </w:sdt>
    </w:p>
    <w:p w14:paraId="4F523094" w14:textId="1A7DC484" w:rsidR="00113511" w:rsidRDefault="00113511" w:rsidP="00113511">
      <w:pPr>
        <w:rPr>
          <w:sz w:val="24"/>
          <w:szCs w:val="24"/>
        </w:rPr>
      </w:pPr>
    </w:p>
    <w:p w14:paraId="65E8CD40" w14:textId="7ABFF89B" w:rsidR="00113511" w:rsidRDefault="001434AF" w:rsidP="00113511">
      <w:pPr>
        <w:rPr>
          <w:sz w:val="24"/>
          <w:szCs w:val="24"/>
        </w:rPr>
      </w:pPr>
      <w:r>
        <w:rPr>
          <w:sz w:val="24"/>
          <w:szCs w:val="24"/>
        </w:rPr>
        <w:t>NOTES:</w:t>
      </w:r>
    </w:p>
    <w:p w14:paraId="31B140C1" w14:textId="55E617A6" w:rsidR="001434AF" w:rsidRDefault="001434AF" w:rsidP="00113511">
      <w:pPr>
        <w:rPr>
          <w:sz w:val="24"/>
          <w:szCs w:val="24"/>
        </w:rPr>
      </w:pPr>
      <w:r>
        <w:rPr>
          <w:sz w:val="24"/>
          <w:szCs w:val="24"/>
        </w:rPr>
        <w:t>The SLP provider must send notification of the new phase and relevant operational changes to:  all residents, their families or guardians, the Long-Term Care Ombudsman and local health department.</w:t>
      </w:r>
    </w:p>
    <w:p w14:paraId="77261464" w14:textId="6EDB9892" w:rsidR="001434AF" w:rsidRDefault="001434AF" w:rsidP="00113511">
      <w:pPr>
        <w:rPr>
          <w:sz w:val="24"/>
          <w:szCs w:val="24"/>
        </w:rPr>
      </w:pPr>
      <w:r>
        <w:rPr>
          <w:sz w:val="24"/>
          <w:szCs w:val="24"/>
        </w:rPr>
        <w:t xml:space="preserve">The SLP provider’s administration must check the status of all phase criteria daily.  If any of the criteria for the current phase are no longer fulfilled on the daily check, then the SLP provider reverts to the previous phase, reports the phase change </w:t>
      </w:r>
      <w:r w:rsidR="00C8302B">
        <w:rPr>
          <w:sz w:val="24"/>
          <w:szCs w:val="24"/>
        </w:rPr>
        <w:t>via completion and submission of this form, and notifies all residents along with families and guardians.</w:t>
      </w:r>
    </w:p>
    <w:p w14:paraId="6279BB1F" w14:textId="1C6581E9" w:rsidR="00C8302B" w:rsidRPr="00113511" w:rsidRDefault="00C8302B" w:rsidP="00113511">
      <w:pPr>
        <w:rPr>
          <w:sz w:val="24"/>
          <w:szCs w:val="24"/>
        </w:rPr>
      </w:pPr>
      <w:r>
        <w:rPr>
          <w:sz w:val="24"/>
          <w:szCs w:val="24"/>
        </w:rPr>
        <w:t>If the SLP provider identifies a new facility-onset COVID 19 case as defined by CMS</w:t>
      </w:r>
      <w:r w:rsidR="00C71B45">
        <w:rPr>
          <w:sz w:val="24"/>
          <w:szCs w:val="24"/>
        </w:rPr>
        <w:t xml:space="preserve"> I</w:t>
      </w:r>
      <w:r>
        <w:rPr>
          <w:sz w:val="24"/>
          <w:szCs w:val="24"/>
        </w:rPr>
        <w:t xml:space="preserve">n any phase of reopening, the facility shall revert immediately to </w:t>
      </w:r>
      <w:r w:rsidR="00531D1A">
        <w:rPr>
          <w:sz w:val="24"/>
          <w:szCs w:val="24"/>
        </w:rPr>
        <w:t>Phase 1</w:t>
      </w:r>
      <w:r>
        <w:rPr>
          <w:sz w:val="24"/>
          <w:szCs w:val="24"/>
        </w:rPr>
        <w:t xml:space="preserve"> and start over in the phases of reopening.</w:t>
      </w:r>
    </w:p>
    <w:sectPr w:rsidR="00C8302B" w:rsidRPr="00113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45BA"/>
    <w:multiLevelType w:val="hybridMultilevel"/>
    <w:tmpl w:val="FA7C3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5D"/>
    <w:rsid w:val="00113511"/>
    <w:rsid w:val="001434AF"/>
    <w:rsid w:val="001E0F97"/>
    <w:rsid w:val="00254FA6"/>
    <w:rsid w:val="002B255D"/>
    <w:rsid w:val="002B71A7"/>
    <w:rsid w:val="002C377F"/>
    <w:rsid w:val="00316D02"/>
    <w:rsid w:val="0034205A"/>
    <w:rsid w:val="003B247B"/>
    <w:rsid w:val="00430867"/>
    <w:rsid w:val="00531D1A"/>
    <w:rsid w:val="00614C4B"/>
    <w:rsid w:val="006D3DEE"/>
    <w:rsid w:val="00953B03"/>
    <w:rsid w:val="009E715D"/>
    <w:rsid w:val="00AC220E"/>
    <w:rsid w:val="00B508BC"/>
    <w:rsid w:val="00B646AE"/>
    <w:rsid w:val="00C11AB3"/>
    <w:rsid w:val="00C14615"/>
    <w:rsid w:val="00C24AC1"/>
    <w:rsid w:val="00C655FD"/>
    <w:rsid w:val="00C71B45"/>
    <w:rsid w:val="00C8302B"/>
    <w:rsid w:val="00CF0405"/>
    <w:rsid w:val="00D03364"/>
    <w:rsid w:val="00DE200C"/>
    <w:rsid w:val="00E17291"/>
    <w:rsid w:val="00F52A7A"/>
    <w:rsid w:val="00F70716"/>
    <w:rsid w:val="00FA547E"/>
    <w:rsid w:val="00FC5EE4"/>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2006"/>
  <w15:chartTrackingRefBased/>
  <w15:docId w15:val="{B20B3DD1-501D-473C-896E-14E6CC9E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03"/>
    <w:pPr>
      <w:ind w:left="720"/>
      <w:contextualSpacing/>
    </w:pPr>
  </w:style>
  <w:style w:type="character" w:styleId="PlaceholderText">
    <w:name w:val="Placeholder Text"/>
    <w:basedOn w:val="DefaultParagraphFont"/>
    <w:uiPriority w:val="99"/>
    <w:semiHidden/>
    <w:rsid w:val="00FA5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2A28498C1E466C94991A3F6ADFDFD4"/>
        <w:category>
          <w:name w:val="General"/>
          <w:gallery w:val="placeholder"/>
        </w:category>
        <w:types>
          <w:type w:val="bbPlcHdr"/>
        </w:types>
        <w:behaviors>
          <w:behavior w:val="content"/>
        </w:behaviors>
        <w:guid w:val="{45270EC3-DEAA-4ECF-821F-90A587BC0921}"/>
      </w:docPartPr>
      <w:docPartBody>
        <w:p w:rsidR="008610B6" w:rsidRDefault="008610B6" w:rsidP="008610B6">
          <w:pPr>
            <w:pStyle w:val="312A28498C1E466C94991A3F6ADFDFD49"/>
          </w:pPr>
          <w:r w:rsidRPr="009C4106">
            <w:rPr>
              <w:rStyle w:val="PlaceholderText"/>
            </w:rPr>
            <w:t>Click or tap to enter a date.</w:t>
          </w:r>
        </w:p>
      </w:docPartBody>
    </w:docPart>
    <w:docPart>
      <w:docPartPr>
        <w:name w:val="8EDA495D37CB4BE6B4EB01F8D4069EF4"/>
        <w:category>
          <w:name w:val="General"/>
          <w:gallery w:val="placeholder"/>
        </w:category>
        <w:types>
          <w:type w:val="bbPlcHdr"/>
        </w:types>
        <w:behaviors>
          <w:behavior w:val="content"/>
        </w:behaviors>
        <w:guid w:val="{28D96C8C-9D48-4B25-9860-795F6C7B8F95}"/>
      </w:docPartPr>
      <w:docPartBody>
        <w:p w:rsidR="008610B6" w:rsidRDefault="008610B6" w:rsidP="008610B6">
          <w:pPr>
            <w:pStyle w:val="8EDA495D37CB4BE6B4EB01F8D4069EF49"/>
          </w:pPr>
          <w:r w:rsidRPr="009C4106">
            <w:rPr>
              <w:rStyle w:val="PlaceholderText"/>
            </w:rPr>
            <w:t>Choose an item.</w:t>
          </w:r>
        </w:p>
      </w:docPartBody>
    </w:docPart>
    <w:docPart>
      <w:docPartPr>
        <w:name w:val="CB9EB3879DD84E45903F16F0FC8440A0"/>
        <w:category>
          <w:name w:val="General"/>
          <w:gallery w:val="placeholder"/>
        </w:category>
        <w:types>
          <w:type w:val="bbPlcHdr"/>
        </w:types>
        <w:behaviors>
          <w:behavior w:val="content"/>
        </w:behaviors>
        <w:guid w:val="{0DB99DA8-34F9-440E-BAA4-9A46CCB2B349}"/>
      </w:docPartPr>
      <w:docPartBody>
        <w:p w:rsidR="00B45753" w:rsidRDefault="008610B6" w:rsidP="008610B6">
          <w:pPr>
            <w:pStyle w:val="CB9EB3879DD84E45903F16F0FC8440A08"/>
          </w:pPr>
          <w:r w:rsidRPr="009C4106">
            <w:rPr>
              <w:rStyle w:val="PlaceholderText"/>
            </w:rPr>
            <w:t>Click or tap here to enter text.</w:t>
          </w:r>
        </w:p>
      </w:docPartBody>
    </w:docPart>
    <w:docPart>
      <w:docPartPr>
        <w:name w:val="85181A0983124D9887405EF6C68EA3CC"/>
        <w:category>
          <w:name w:val="General"/>
          <w:gallery w:val="placeholder"/>
        </w:category>
        <w:types>
          <w:type w:val="bbPlcHdr"/>
        </w:types>
        <w:behaviors>
          <w:behavior w:val="content"/>
        </w:behaviors>
        <w:guid w:val="{41F39395-F122-4F26-8526-4495E8B4445A}"/>
      </w:docPartPr>
      <w:docPartBody>
        <w:p w:rsidR="00B45753" w:rsidRDefault="008610B6" w:rsidP="008610B6">
          <w:pPr>
            <w:pStyle w:val="85181A0983124D9887405EF6C68EA3CC8"/>
          </w:pPr>
          <w:r w:rsidRPr="009C4106">
            <w:rPr>
              <w:rStyle w:val="PlaceholderText"/>
            </w:rPr>
            <w:t>Click or tap here to enter text.</w:t>
          </w:r>
        </w:p>
      </w:docPartBody>
    </w:docPart>
    <w:docPart>
      <w:docPartPr>
        <w:name w:val="690C184C75A54B6CA72F3E7BD3F0A7EB"/>
        <w:category>
          <w:name w:val="General"/>
          <w:gallery w:val="placeholder"/>
        </w:category>
        <w:types>
          <w:type w:val="bbPlcHdr"/>
        </w:types>
        <w:behaviors>
          <w:behavior w:val="content"/>
        </w:behaviors>
        <w:guid w:val="{B1A41740-59A4-42B0-8C79-5D7028320872}"/>
      </w:docPartPr>
      <w:docPartBody>
        <w:p w:rsidR="00B45753" w:rsidRDefault="008610B6" w:rsidP="008610B6">
          <w:pPr>
            <w:pStyle w:val="690C184C75A54B6CA72F3E7BD3F0A7EB8"/>
          </w:pPr>
          <w:r w:rsidRPr="009C4106">
            <w:rPr>
              <w:rStyle w:val="PlaceholderText"/>
            </w:rPr>
            <w:t>Click or tap here to enter text.</w:t>
          </w:r>
        </w:p>
      </w:docPartBody>
    </w:docPart>
    <w:docPart>
      <w:docPartPr>
        <w:name w:val="34127C07EA2C477A8F8DA801B76BC9EC"/>
        <w:category>
          <w:name w:val="General"/>
          <w:gallery w:val="placeholder"/>
        </w:category>
        <w:types>
          <w:type w:val="bbPlcHdr"/>
        </w:types>
        <w:behaviors>
          <w:behavior w:val="content"/>
        </w:behaviors>
        <w:guid w:val="{9A04513B-CC5F-4201-8F91-7728F6EF4E34}"/>
      </w:docPartPr>
      <w:docPartBody>
        <w:p w:rsidR="00B45753" w:rsidRDefault="008610B6" w:rsidP="008610B6">
          <w:pPr>
            <w:pStyle w:val="34127C07EA2C477A8F8DA801B76BC9EC8"/>
          </w:pPr>
          <w:r w:rsidRPr="009C4106">
            <w:rPr>
              <w:rStyle w:val="PlaceholderText"/>
            </w:rPr>
            <w:t>Choose an item.</w:t>
          </w:r>
        </w:p>
      </w:docPartBody>
    </w:docPart>
    <w:docPart>
      <w:docPartPr>
        <w:name w:val="25AF77E5A732493F96AFC64AA016BA25"/>
        <w:category>
          <w:name w:val="General"/>
          <w:gallery w:val="placeholder"/>
        </w:category>
        <w:types>
          <w:type w:val="bbPlcHdr"/>
        </w:types>
        <w:behaviors>
          <w:behavior w:val="content"/>
        </w:behaviors>
        <w:guid w:val="{B22AE43A-F119-414B-9166-B78E3DDAF071}"/>
      </w:docPartPr>
      <w:docPartBody>
        <w:p w:rsidR="00B45753" w:rsidRDefault="008610B6" w:rsidP="008610B6">
          <w:pPr>
            <w:pStyle w:val="25AF77E5A732493F96AFC64AA016BA258"/>
          </w:pPr>
          <w:r w:rsidRPr="009C4106">
            <w:rPr>
              <w:rStyle w:val="PlaceholderText"/>
            </w:rPr>
            <w:t>Choose an item.</w:t>
          </w:r>
        </w:p>
      </w:docPartBody>
    </w:docPart>
    <w:docPart>
      <w:docPartPr>
        <w:name w:val="EAF5655B772247AFA38950D3613A6606"/>
        <w:category>
          <w:name w:val="General"/>
          <w:gallery w:val="placeholder"/>
        </w:category>
        <w:types>
          <w:type w:val="bbPlcHdr"/>
        </w:types>
        <w:behaviors>
          <w:behavior w:val="content"/>
        </w:behaviors>
        <w:guid w:val="{7CC71D9C-7A1F-4E66-9CCF-BA5188C0DAED}"/>
      </w:docPartPr>
      <w:docPartBody>
        <w:p w:rsidR="00B45753" w:rsidRDefault="008610B6" w:rsidP="008610B6">
          <w:pPr>
            <w:pStyle w:val="EAF5655B772247AFA38950D3613A66068"/>
          </w:pPr>
          <w:r w:rsidRPr="009C4106">
            <w:rPr>
              <w:rStyle w:val="PlaceholderText"/>
            </w:rPr>
            <w:t>Choose an item.</w:t>
          </w:r>
        </w:p>
      </w:docPartBody>
    </w:docPart>
    <w:docPart>
      <w:docPartPr>
        <w:name w:val="D2B3A67BCFA24AE0830363159AE0993A"/>
        <w:category>
          <w:name w:val="General"/>
          <w:gallery w:val="placeholder"/>
        </w:category>
        <w:types>
          <w:type w:val="bbPlcHdr"/>
        </w:types>
        <w:behaviors>
          <w:behavior w:val="content"/>
        </w:behaviors>
        <w:guid w:val="{E058DD07-F637-4424-BCA0-E6C32827C16A}"/>
      </w:docPartPr>
      <w:docPartBody>
        <w:p w:rsidR="00B45753" w:rsidRDefault="008610B6" w:rsidP="008610B6">
          <w:pPr>
            <w:pStyle w:val="D2B3A67BCFA24AE0830363159AE0993A8"/>
          </w:pPr>
          <w:r w:rsidRPr="009C4106">
            <w:rPr>
              <w:rStyle w:val="PlaceholderText"/>
            </w:rPr>
            <w:t>Choose an item.</w:t>
          </w:r>
        </w:p>
      </w:docPartBody>
    </w:docPart>
    <w:docPart>
      <w:docPartPr>
        <w:name w:val="DE2FF55A849F4682A23E5DE9D9576F37"/>
        <w:category>
          <w:name w:val="General"/>
          <w:gallery w:val="placeholder"/>
        </w:category>
        <w:types>
          <w:type w:val="bbPlcHdr"/>
        </w:types>
        <w:behaviors>
          <w:behavior w:val="content"/>
        </w:behaviors>
        <w:guid w:val="{EA718EB0-2392-4AF3-84D2-BA8BBE9F9CC4}"/>
      </w:docPartPr>
      <w:docPartBody>
        <w:p w:rsidR="00B45753" w:rsidRDefault="008610B6" w:rsidP="008610B6">
          <w:pPr>
            <w:pStyle w:val="DE2FF55A849F4682A23E5DE9D9576F378"/>
          </w:pPr>
          <w:r w:rsidRPr="009C4106">
            <w:rPr>
              <w:rStyle w:val="PlaceholderText"/>
            </w:rPr>
            <w:t>Choose an item.</w:t>
          </w:r>
        </w:p>
      </w:docPartBody>
    </w:docPart>
    <w:docPart>
      <w:docPartPr>
        <w:name w:val="4AEA23C7CBEA41FF8F31C503AA3F72D5"/>
        <w:category>
          <w:name w:val="General"/>
          <w:gallery w:val="placeholder"/>
        </w:category>
        <w:types>
          <w:type w:val="bbPlcHdr"/>
        </w:types>
        <w:behaviors>
          <w:behavior w:val="content"/>
        </w:behaviors>
        <w:guid w:val="{2E3E24D7-C37E-4B2A-B9D3-E1699DFF2CEE}"/>
      </w:docPartPr>
      <w:docPartBody>
        <w:p w:rsidR="00B45753" w:rsidRDefault="008610B6" w:rsidP="008610B6">
          <w:pPr>
            <w:pStyle w:val="4AEA23C7CBEA41FF8F31C503AA3F72D58"/>
          </w:pPr>
          <w:r w:rsidRPr="009C4106">
            <w:rPr>
              <w:rStyle w:val="PlaceholderText"/>
            </w:rPr>
            <w:t>Choose an item.</w:t>
          </w:r>
        </w:p>
      </w:docPartBody>
    </w:docPart>
    <w:docPart>
      <w:docPartPr>
        <w:name w:val="0A1356A91414499BB25729553AE87274"/>
        <w:category>
          <w:name w:val="General"/>
          <w:gallery w:val="placeholder"/>
        </w:category>
        <w:types>
          <w:type w:val="bbPlcHdr"/>
        </w:types>
        <w:behaviors>
          <w:behavior w:val="content"/>
        </w:behaviors>
        <w:guid w:val="{74AF9ADE-11D2-4238-ADFA-C7A34E1737B0}"/>
      </w:docPartPr>
      <w:docPartBody>
        <w:p w:rsidR="00B45753" w:rsidRDefault="008610B6" w:rsidP="008610B6">
          <w:pPr>
            <w:pStyle w:val="0A1356A91414499BB25729553AE872748"/>
          </w:pPr>
          <w:r w:rsidRPr="009C4106">
            <w:rPr>
              <w:rStyle w:val="PlaceholderText"/>
            </w:rPr>
            <w:t>Choose an item.</w:t>
          </w:r>
        </w:p>
      </w:docPartBody>
    </w:docPart>
    <w:docPart>
      <w:docPartPr>
        <w:name w:val="6B2A4A35E1694D51B44CE2F3C9586D86"/>
        <w:category>
          <w:name w:val="General"/>
          <w:gallery w:val="placeholder"/>
        </w:category>
        <w:types>
          <w:type w:val="bbPlcHdr"/>
        </w:types>
        <w:behaviors>
          <w:behavior w:val="content"/>
        </w:behaviors>
        <w:guid w:val="{81BAE462-746B-440E-8604-91BB71143A6A}"/>
      </w:docPartPr>
      <w:docPartBody>
        <w:p w:rsidR="00B45753" w:rsidRDefault="008610B6" w:rsidP="008610B6">
          <w:pPr>
            <w:pStyle w:val="6B2A4A35E1694D51B44CE2F3C9586D868"/>
          </w:pPr>
          <w:r w:rsidRPr="009C4106">
            <w:rPr>
              <w:rStyle w:val="PlaceholderText"/>
            </w:rPr>
            <w:t>Choose an item.</w:t>
          </w:r>
        </w:p>
      </w:docPartBody>
    </w:docPart>
    <w:docPart>
      <w:docPartPr>
        <w:name w:val="04A3CC3DA62044FDBEADF76ACC73F557"/>
        <w:category>
          <w:name w:val="General"/>
          <w:gallery w:val="placeholder"/>
        </w:category>
        <w:types>
          <w:type w:val="bbPlcHdr"/>
        </w:types>
        <w:behaviors>
          <w:behavior w:val="content"/>
        </w:behaviors>
        <w:guid w:val="{962E449F-F836-4745-A5DD-FCB0E7F13330}"/>
      </w:docPartPr>
      <w:docPartBody>
        <w:p w:rsidR="00B45753" w:rsidRDefault="008610B6" w:rsidP="008610B6">
          <w:pPr>
            <w:pStyle w:val="04A3CC3DA62044FDBEADF76ACC73F5578"/>
          </w:pPr>
          <w:r w:rsidRPr="009C4106">
            <w:rPr>
              <w:rStyle w:val="PlaceholderText"/>
            </w:rPr>
            <w:t>Choose an item.</w:t>
          </w:r>
        </w:p>
      </w:docPartBody>
    </w:docPart>
    <w:docPart>
      <w:docPartPr>
        <w:name w:val="348A27561AE5432DA70E2D4B9C7B609C"/>
        <w:category>
          <w:name w:val="General"/>
          <w:gallery w:val="placeholder"/>
        </w:category>
        <w:types>
          <w:type w:val="bbPlcHdr"/>
        </w:types>
        <w:behaviors>
          <w:behavior w:val="content"/>
        </w:behaviors>
        <w:guid w:val="{DE7AD39B-5A66-4444-8024-206E29E3C114}"/>
      </w:docPartPr>
      <w:docPartBody>
        <w:p w:rsidR="00B45753" w:rsidRDefault="008610B6" w:rsidP="008610B6">
          <w:pPr>
            <w:pStyle w:val="348A27561AE5432DA70E2D4B9C7B609C8"/>
          </w:pPr>
          <w:r w:rsidRPr="009C4106">
            <w:rPr>
              <w:rStyle w:val="PlaceholderText"/>
            </w:rPr>
            <w:t>Choose an item.</w:t>
          </w:r>
        </w:p>
      </w:docPartBody>
    </w:docPart>
    <w:docPart>
      <w:docPartPr>
        <w:name w:val="ADCAB9ED647A4ECEB474AF0848B2F970"/>
        <w:category>
          <w:name w:val="General"/>
          <w:gallery w:val="placeholder"/>
        </w:category>
        <w:types>
          <w:type w:val="bbPlcHdr"/>
        </w:types>
        <w:behaviors>
          <w:behavior w:val="content"/>
        </w:behaviors>
        <w:guid w:val="{0F667D3E-754D-4DDF-981C-9DA92165A19E}"/>
      </w:docPartPr>
      <w:docPartBody>
        <w:p w:rsidR="00B45753" w:rsidRDefault="008610B6" w:rsidP="008610B6">
          <w:pPr>
            <w:pStyle w:val="ADCAB9ED647A4ECEB474AF0848B2F9708"/>
          </w:pPr>
          <w:r w:rsidRPr="009C4106">
            <w:rPr>
              <w:rStyle w:val="PlaceholderText"/>
            </w:rPr>
            <w:t>Click or tap here to enter text.</w:t>
          </w:r>
        </w:p>
      </w:docPartBody>
    </w:docPart>
    <w:docPart>
      <w:docPartPr>
        <w:name w:val="1E28FD7CF5F64C5DBF7D8B6CEC96CA11"/>
        <w:category>
          <w:name w:val="General"/>
          <w:gallery w:val="placeholder"/>
        </w:category>
        <w:types>
          <w:type w:val="bbPlcHdr"/>
        </w:types>
        <w:behaviors>
          <w:behavior w:val="content"/>
        </w:behaviors>
        <w:guid w:val="{16F0B34E-9981-4F0B-BB14-F9EABF55956C}"/>
      </w:docPartPr>
      <w:docPartBody>
        <w:p w:rsidR="00B45753" w:rsidRDefault="008610B6" w:rsidP="008610B6">
          <w:pPr>
            <w:pStyle w:val="1E28FD7CF5F64C5DBF7D8B6CEC96CA115"/>
          </w:pPr>
          <w:r w:rsidRPr="009C4106">
            <w:rPr>
              <w:rStyle w:val="PlaceholderText"/>
            </w:rPr>
            <w:t xml:space="preserve">Click or tap here to </w:t>
          </w:r>
          <w:r>
            <w:rPr>
              <w:rStyle w:val="PlaceholderText"/>
            </w:rPr>
            <w:t>enter text</w:t>
          </w:r>
          <w:r w:rsidRPr="009C410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5B"/>
    <w:rsid w:val="008610B6"/>
    <w:rsid w:val="00B45753"/>
    <w:rsid w:val="00C52131"/>
    <w:rsid w:val="00E1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0B6"/>
    <w:rPr>
      <w:color w:val="808080"/>
    </w:rPr>
  </w:style>
  <w:style w:type="paragraph" w:customStyle="1" w:styleId="312A28498C1E466C94991A3F6ADFDFD4">
    <w:name w:val="312A28498C1E466C94991A3F6ADFDFD4"/>
    <w:rsid w:val="00E17F5B"/>
    <w:pPr>
      <w:ind w:left="720"/>
      <w:contextualSpacing/>
    </w:pPr>
    <w:rPr>
      <w:rFonts w:eastAsiaTheme="minorHAnsi"/>
    </w:rPr>
  </w:style>
  <w:style w:type="paragraph" w:customStyle="1" w:styleId="73EEF5963C7842218786479206D71D74">
    <w:name w:val="73EEF5963C7842218786479206D71D74"/>
    <w:rsid w:val="00E17F5B"/>
  </w:style>
  <w:style w:type="paragraph" w:customStyle="1" w:styleId="8EDA495D37CB4BE6B4EB01F8D4069EF4">
    <w:name w:val="8EDA495D37CB4BE6B4EB01F8D4069EF4"/>
    <w:rsid w:val="00E17F5B"/>
  </w:style>
  <w:style w:type="paragraph" w:customStyle="1" w:styleId="312A28498C1E466C94991A3F6ADFDFD41">
    <w:name w:val="312A28498C1E466C94991A3F6ADFDFD41"/>
    <w:rsid w:val="008610B6"/>
    <w:pPr>
      <w:ind w:left="720"/>
      <w:contextualSpacing/>
    </w:pPr>
    <w:rPr>
      <w:rFonts w:eastAsiaTheme="minorHAnsi"/>
    </w:rPr>
  </w:style>
  <w:style w:type="paragraph" w:customStyle="1" w:styleId="864A1659B35A48F3A95367EC3F2C06C8">
    <w:name w:val="864A1659B35A48F3A95367EC3F2C06C8"/>
    <w:rsid w:val="008610B6"/>
    <w:pPr>
      <w:ind w:left="720"/>
      <w:contextualSpacing/>
    </w:pPr>
    <w:rPr>
      <w:rFonts w:eastAsiaTheme="minorHAnsi"/>
    </w:rPr>
  </w:style>
  <w:style w:type="paragraph" w:customStyle="1" w:styleId="82427875ADF4461BAE5FCD25BD8A247E">
    <w:name w:val="82427875ADF4461BAE5FCD25BD8A247E"/>
    <w:rsid w:val="008610B6"/>
    <w:pPr>
      <w:ind w:left="720"/>
      <w:contextualSpacing/>
    </w:pPr>
    <w:rPr>
      <w:rFonts w:eastAsiaTheme="minorHAnsi"/>
    </w:rPr>
  </w:style>
  <w:style w:type="paragraph" w:customStyle="1" w:styleId="CB9EB3879DD84E45903F16F0FC8440A0">
    <w:name w:val="CB9EB3879DD84E45903F16F0FC8440A0"/>
    <w:rsid w:val="008610B6"/>
    <w:pPr>
      <w:ind w:left="720"/>
      <w:contextualSpacing/>
    </w:pPr>
    <w:rPr>
      <w:rFonts w:eastAsiaTheme="minorHAnsi"/>
    </w:rPr>
  </w:style>
  <w:style w:type="paragraph" w:customStyle="1" w:styleId="85181A0983124D9887405EF6C68EA3CC">
    <w:name w:val="85181A0983124D9887405EF6C68EA3CC"/>
    <w:rsid w:val="008610B6"/>
    <w:pPr>
      <w:ind w:left="720"/>
      <w:contextualSpacing/>
    </w:pPr>
    <w:rPr>
      <w:rFonts w:eastAsiaTheme="minorHAnsi"/>
    </w:rPr>
  </w:style>
  <w:style w:type="paragraph" w:customStyle="1" w:styleId="690C184C75A54B6CA72F3E7BD3F0A7EB">
    <w:name w:val="690C184C75A54B6CA72F3E7BD3F0A7EB"/>
    <w:rsid w:val="008610B6"/>
    <w:pPr>
      <w:ind w:left="720"/>
      <w:contextualSpacing/>
    </w:pPr>
    <w:rPr>
      <w:rFonts w:eastAsiaTheme="minorHAnsi"/>
    </w:rPr>
  </w:style>
  <w:style w:type="paragraph" w:customStyle="1" w:styleId="34127C07EA2C477A8F8DA801B76BC9EC">
    <w:name w:val="34127C07EA2C477A8F8DA801B76BC9EC"/>
    <w:rsid w:val="008610B6"/>
    <w:pPr>
      <w:ind w:left="720"/>
      <w:contextualSpacing/>
    </w:pPr>
    <w:rPr>
      <w:rFonts w:eastAsiaTheme="minorHAnsi"/>
    </w:rPr>
  </w:style>
  <w:style w:type="paragraph" w:customStyle="1" w:styleId="25AF77E5A732493F96AFC64AA016BA25">
    <w:name w:val="25AF77E5A732493F96AFC64AA016BA25"/>
    <w:rsid w:val="008610B6"/>
    <w:pPr>
      <w:ind w:left="720"/>
      <w:contextualSpacing/>
    </w:pPr>
    <w:rPr>
      <w:rFonts w:eastAsiaTheme="minorHAnsi"/>
    </w:rPr>
  </w:style>
  <w:style w:type="paragraph" w:customStyle="1" w:styleId="EAF5655B772247AFA38950D3613A6606">
    <w:name w:val="EAF5655B772247AFA38950D3613A6606"/>
    <w:rsid w:val="008610B6"/>
    <w:pPr>
      <w:ind w:left="720"/>
      <w:contextualSpacing/>
    </w:pPr>
    <w:rPr>
      <w:rFonts w:eastAsiaTheme="minorHAnsi"/>
    </w:rPr>
  </w:style>
  <w:style w:type="paragraph" w:customStyle="1" w:styleId="D2B3A67BCFA24AE0830363159AE0993A">
    <w:name w:val="D2B3A67BCFA24AE0830363159AE0993A"/>
    <w:rsid w:val="008610B6"/>
    <w:pPr>
      <w:ind w:left="720"/>
      <w:contextualSpacing/>
    </w:pPr>
    <w:rPr>
      <w:rFonts w:eastAsiaTheme="minorHAnsi"/>
    </w:rPr>
  </w:style>
  <w:style w:type="paragraph" w:customStyle="1" w:styleId="DE2FF55A849F4682A23E5DE9D9576F37">
    <w:name w:val="DE2FF55A849F4682A23E5DE9D9576F37"/>
    <w:rsid w:val="008610B6"/>
    <w:pPr>
      <w:ind w:left="720"/>
      <w:contextualSpacing/>
    </w:pPr>
    <w:rPr>
      <w:rFonts w:eastAsiaTheme="minorHAnsi"/>
    </w:rPr>
  </w:style>
  <w:style w:type="paragraph" w:customStyle="1" w:styleId="4AEA23C7CBEA41FF8F31C503AA3F72D5">
    <w:name w:val="4AEA23C7CBEA41FF8F31C503AA3F72D5"/>
    <w:rsid w:val="008610B6"/>
    <w:pPr>
      <w:ind w:left="720"/>
      <w:contextualSpacing/>
    </w:pPr>
    <w:rPr>
      <w:rFonts w:eastAsiaTheme="minorHAnsi"/>
    </w:rPr>
  </w:style>
  <w:style w:type="paragraph" w:customStyle="1" w:styleId="8EDA495D37CB4BE6B4EB01F8D4069EF41">
    <w:name w:val="8EDA495D37CB4BE6B4EB01F8D4069EF41"/>
    <w:rsid w:val="008610B6"/>
    <w:pPr>
      <w:ind w:left="720"/>
      <w:contextualSpacing/>
    </w:pPr>
    <w:rPr>
      <w:rFonts w:eastAsiaTheme="minorHAnsi"/>
    </w:rPr>
  </w:style>
  <w:style w:type="paragraph" w:customStyle="1" w:styleId="0A1356A91414499BB25729553AE87274">
    <w:name w:val="0A1356A91414499BB25729553AE87274"/>
    <w:rsid w:val="008610B6"/>
    <w:pPr>
      <w:ind w:left="720"/>
      <w:contextualSpacing/>
    </w:pPr>
    <w:rPr>
      <w:rFonts w:eastAsiaTheme="minorHAnsi"/>
    </w:rPr>
  </w:style>
  <w:style w:type="paragraph" w:customStyle="1" w:styleId="6B2A4A35E1694D51B44CE2F3C9586D86">
    <w:name w:val="6B2A4A35E1694D51B44CE2F3C9586D86"/>
    <w:rsid w:val="008610B6"/>
    <w:pPr>
      <w:ind w:left="720"/>
      <w:contextualSpacing/>
    </w:pPr>
    <w:rPr>
      <w:rFonts w:eastAsiaTheme="minorHAnsi"/>
    </w:rPr>
  </w:style>
  <w:style w:type="paragraph" w:customStyle="1" w:styleId="04A3CC3DA62044FDBEADF76ACC73F557">
    <w:name w:val="04A3CC3DA62044FDBEADF76ACC73F557"/>
    <w:rsid w:val="008610B6"/>
    <w:pPr>
      <w:ind w:left="720"/>
      <w:contextualSpacing/>
    </w:pPr>
    <w:rPr>
      <w:rFonts w:eastAsiaTheme="minorHAnsi"/>
    </w:rPr>
  </w:style>
  <w:style w:type="paragraph" w:customStyle="1" w:styleId="348A27561AE5432DA70E2D4B9C7B609C">
    <w:name w:val="348A27561AE5432DA70E2D4B9C7B609C"/>
    <w:rsid w:val="008610B6"/>
    <w:pPr>
      <w:ind w:left="720"/>
      <w:contextualSpacing/>
    </w:pPr>
    <w:rPr>
      <w:rFonts w:eastAsiaTheme="minorHAnsi"/>
    </w:rPr>
  </w:style>
  <w:style w:type="paragraph" w:customStyle="1" w:styleId="ADCAB9ED647A4ECEB474AF0848B2F970">
    <w:name w:val="ADCAB9ED647A4ECEB474AF0848B2F970"/>
    <w:rsid w:val="008610B6"/>
    <w:pPr>
      <w:ind w:left="720"/>
      <w:contextualSpacing/>
    </w:pPr>
    <w:rPr>
      <w:rFonts w:eastAsiaTheme="minorHAnsi"/>
    </w:rPr>
  </w:style>
  <w:style w:type="paragraph" w:customStyle="1" w:styleId="312A28498C1E466C94991A3F6ADFDFD42">
    <w:name w:val="312A28498C1E466C94991A3F6ADFDFD42"/>
    <w:rsid w:val="008610B6"/>
    <w:pPr>
      <w:ind w:left="720"/>
      <w:contextualSpacing/>
    </w:pPr>
    <w:rPr>
      <w:rFonts w:eastAsiaTheme="minorHAnsi"/>
    </w:rPr>
  </w:style>
  <w:style w:type="paragraph" w:customStyle="1" w:styleId="864A1659B35A48F3A95367EC3F2C06C81">
    <w:name w:val="864A1659B35A48F3A95367EC3F2C06C81"/>
    <w:rsid w:val="008610B6"/>
    <w:pPr>
      <w:ind w:left="720"/>
      <w:contextualSpacing/>
    </w:pPr>
    <w:rPr>
      <w:rFonts w:eastAsiaTheme="minorHAnsi"/>
    </w:rPr>
  </w:style>
  <w:style w:type="paragraph" w:customStyle="1" w:styleId="82427875ADF4461BAE5FCD25BD8A247E1">
    <w:name w:val="82427875ADF4461BAE5FCD25BD8A247E1"/>
    <w:rsid w:val="008610B6"/>
    <w:pPr>
      <w:ind w:left="720"/>
      <w:contextualSpacing/>
    </w:pPr>
    <w:rPr>
      <w:rFonts w:eastAsiaTheme="minorHAnsi"/>
    </w:rPr>
  </w:style>
  <w:style w:type="paragraph" w:customStyle="1" w:styleId="CB9EB3879DD84E45903F16F0FC8440A01">
    <w:name w:val="CB9EB3879DD84E45903F16F0FC8440A01"/>
    <w:rsid w:val="008610B6"/>
    <w:pPr>
      <w:ind w:left="720"/>
      <w:contextualSpacing/>
    </w:pPr>
    <w:rPr>
      <w:rFonts w:eastAsiaTheme="minorHAnsi"/>
    </w:rPr>
  </w:style>
  <w:style w:type="paragraph" w:customStyle="1" w:styleId="85181A0983124D9887405EF6C68EA3CC1">
    <w:name w:val="85181A0983124D9887405EF6C68EA3CC1"/>
    <w:rsid w:val="008610B6"/>
    <w:pPr>
      <w:ind w:left="720"/>
      <w:contextualSpacing/>
    </w:pPr>
    <w:rPr>
      <w:rFonts w:eastAsiaTheme="minorHAnsi"/>
    </w:rPr>
  </w:style>
  <w:style w:type="paragraph" w:customStyle="1" w:styleId="690C184C75A54B6CA72F3E7BD3F0A7EB1">
    <w:name w:val="690C184C75A54B6CA72F3E7BD3F0A7EB1"/>
    <w:rsid w:val="008610B6"/>
    <w:pPr>
      <w:ind w:left="720"/>
      <w:contextualSpacing/>
    </w:pPr>
    <w:rPr>
      <w:rFonts w:eastAsiaTheme="minorHAnsi"/>
    </w:rPr>
  </w:style>
  <w:style w:type="paragraph" w:customStyle="1" w:styleId="34127C07EA2C477A8F8DA801B76BC9EC1">
    <w:name w:val="34127C07EA2C477A8F8DA801B76BC9EC1"/>
    <w:rsid w:val="008610B6"/>
    <w:pPr>
      <w:ind w:left="720"/>
      <w:contextualSpacing/>
    </w:pPr>
    <w:rPr>
      <w:rFonts w:eastAsiaTheme="minorHAnsi"/>
    </w:rPr>
  </w:style>
  <w:style w:type="paragraph" w:customStyle="1" w:styleId="25AF77E5A732493F96AFC64AA016BA251">
    <w:name w:val="25AF77E5A732493F96AFC64AA016BA251"/>
    <w:rsid w:val="008610B6"/>
    <w:pPr>
      <w:ind w:left="720"/>
      <w:contextualSpacing/>
    </w:pPr>
    <w:rPr>
      <w:rFonts w:eastAsiaTheme="minorHAnsi"/>
    </w:rPr>
  </w:style>
  <w:style w:type="paragraph" w:customStyle="1" w:styleId="EAF5655B772247AFA38950D3613A66061">
    <w:name w:val="EAF5655B772247AFA38950D3613A66061"/>
    <w:rsid w:val="008610B6"/>
    <w:pPr>
      <w:ind w:left="720"/>
      <w:contextualSpacing/>
    </w:pPr>
    <w:rPr>
      <w:rFonts w:eastAsiaTheme="minorHAnsi"/>
    </w:rPr>
  </w:style>
  <w:style w:type="paragraph" w:customStyle="1" w:styleId="D2B3A67BCFA24AE0830363159AE0993A1">
    <w:name w:val="D2B3A67BCFA24AE0830363159AE0993A1"/>
    <w:rsid w:val="008610B6"/>
    <w:pPr>
      <w:ind w:left="720"/>
      <w:contextualSpacing/>
    </w:pPr>
    <w:rPr>
      <w:rFonts w:eastAsiaTheme="minorHAnsi"/>
    </w:rPr>
  </w:style>
  <w:style w:type="paragraph" w:customStyle="1" w:styleId="DE2FF55A849F4682A23E5DE9D9576F371">
    <w:name w:val="DE2FF55A849F4682A23E5DE9D9576F371"/>
    <w:rsid w:val="008610B6"/>
    <w:pPr>
      <w:ind w:left="720"/>
      <w:contextualSpacing/>
    </w:pPr>
    <w:rPr>
      <w:rFonts w:eastAsiaTheme="minorHAnsi"/>
    </w:rPr>
  </w:style>
  <w:style w:type="paragraph" w:customStyle="1" w:styleId="4AEA23C7CBEA41FF8F31C503AA3F72D51">
    <w:name w:val="4AEA23C7CBEA41FF8F31C503AA3F72D51"/>
    <w:rsid w:val="008610B6"/>
    <w:pPr>
      <w:ind w:left="720"/>
      <w:contextualSpacing/>
    </w:pPr>
    <w:rPr>
      <w:rFonts w:eastAsiaTheme="minorHAnsi"/>
    </w:rPr>
  </w:style>
  <w:style w:type="paragraph" w:customStyle="1" w:styleId="8EDA495D37CB4BE6B4EB01F8D4069EF42">
    <w:name w:val="8EDA495D37CB4BE6B4EB01F8D4069EF42"/>
    <w:rsid w:val="008610B6"/>
    <w:pPr>
      <w:ind w:left="720"/>
      <w:contextualSpacing/>
    </w:pPr>
    <w:rPr>
      <w:rFonts w:eastAsiaTheme="minorHAnsi"/>
    </w:rPr>
  </w:style>
  <w:style w:type="paragraph" w:customStyle="1" w:styleId="0A1356A91414499BB25729553AE872741">
    <w:name w:val="0A1356A91414499BB25729553AE872741"/>
    <w:rsid w:val="008610B6"/>
    <w:pPr>
      <w:ind w:left="720"/>
      <w:contextualSpacing/>
    </w:pPr>
    <w:rPr>
      <w:rFonts w:eastAsiaTheme="minorHAnsi"/>
    </w:rPr>
  </w:style>
  <w:style w:type="paragraph" w:customStyle="1" w:styleId="6B2A4A35E1694D51B44CE2F3C9586D861">
    <w:name w:val="6B2A4A35E1694D51B44CE2F3C9586D861"/>
    <w:rsid w:val="008610B6"/>
    <w:pPr>
      <w:ind w:left="720"/>
      <w:contextualSpacing/>
    </w:pPr>
    <w:rPr>
      <w:rFonts w:eastAsiaTheme="minorHAnsi"/>
    </w:rPr>
  </w:style>
  <w:style w:type="paragraph" w:customStyle="1" w:styleId="04A3CC3DA62044FDBEADF76ACC73F5571">
    <w:name w:val="04A3CC3DA62044FDBEADF76ACC73F5571"/>
    <w:rsid w:val="008610B6"/>
    <w:pPr>
      <w:ind w:left="720"/>
      <w:contextualSpacing/>
    </w:pPr>
    <w:rPr>
      <w:rFonts w:eastAsiaTheme="minorHAnsi"/>
    </w:rPr>
  </w:style>
  <w:style w:type="paragraph" w:customStyle="1" w:styleId="348A27561AE5432DA70E2D4B9C7B609C1">
    <w:name w:val="348A27561AE5432DA70E2D4B9C7B609C1"/>
    <w:rsid w:val="008610B6"/>
    <w:pPr>
      <w:ind w:left="720"/>
      <w:contextualSpacing/>
    </w:pPr>
    <w:rPr>
      <w:rFonts w:eastAsiaTheme="minorHAnsi"/>
    </w:rPr>
  </w:style>
  <w:style w:type="paragraph" w:customStyle="1" w:styleId="ADCAB9ED647A4ECEB474AF0848B2F9701">
    <w:name w:val="ADCAB9ED647A4ECEB474AF0848B2F9701"/>
    <w:rsid w:val="008610B6"/>
    <w:pPr>
      <w:ind w:left="720"/>
      <w:contextualSpacing/>
    </w:pPr>
    <w:rPr>
      <w:rFonts w:eastAsiaTheme="minorHAnsi"/>
    </w:rPr>
  </w:style>
  <w:style w:type="paragraph" w:customStyle="1" w:styleId="312A28498C1E466C94991A3F6ADFDFD43">
    <w:name w:val="312A28498C1E466C94991A3F6ADFDFD43"/>
    <w:rsid w:val="008610B6"/>
    <w:pPr>
      <w:ind w:left="720"/>
      <w:contextualSpacing/>
    </w:pPr>
    <w:rPr>
      <w:rFonts w:eastAsiaTheme="minorHAnsi"/>
    </w:rPr>
  </w:style>
  <w:style w:type="paragraph" w:customStyle="1" w:styleId="864A1659B35A48F3A95367EC3F2C06C82">
    <w:name w:val="864A1659B35A48F3A95367EC3F2C06C82"/>
    <w:rsid w:val="008610B6"/>
    <w:pPr>
      <w:ind w:left="720"/>
      <w:contextualSpacing/>
    </w:pPr>
    <w:rPr>
      <w:rFonts w:eastAsiaTheme="minorHAnsi"/>
    </w:rPr>
  </w:style>
  <w:style w:type="paragraph" w:customStyle="1" w:styleId="82427875ADF4461BAE5FCD25BD8A247E2">
    <w:name w:val="82427875ADF4461BAE5FCD25BD8A247E2"/>
    <w:rsid w:val="008610B6"/>
    <w:pPr>
      <w:ind w:left="720"/>
      <w:contextualSpacing/>
    </w:pPr>
    <w:rPr>
      <w:rFonts w:eastAsiaTheme="minorHAnsi"/>
    </w:rPr>
  </w:style>
  <w:style w:type="paragraph" w:customStyle="1" w:styleId="CB9EB3879DD84E45903F16F0FC8440A02">
    <w:name w:val="CB9EB3879DD84E45903F16F0FC8440A02"/>
    <w:rsid w:val="008610B6"/>
    <w:pPr>
      <w:ind w:left="720"/>
      <w:contextualSpacing/>
    </w:pPr>
    <w:rPr>
      <w:rFonts w:eastAsiaTheme="minorHAnsi"/>
    </w:rPr>
  </w:style>
  <w:style w:type="paragraph" w:customStyle="1" w:styleId="85181A0983124D9887405EF6C68EA3CC2">
    <w:name w:val="85181A0983124D9887405EF6C68EA3CC2"/>
    <w:rsid w:val="008610B6"/>
    <w:pPr>
      <w:ind w:left="720"/>
      <w:contextualSpacing/>
    </w:pPr>
    <w:rPr>
      <w:rFonts w:eastAsiaTheme="minorHAnsi"/>
    </w:rPr>
  </w:style>
  <w:style w:type="paragraph" w:customStyle="1" w:styleId="690C184C75A54B6CA72F3E7BD3F0A7EB2">
    <w:name w:val="690C184C75A54B6CA72F3E7BD3F0A7EB2"/>
    <w:rsid w:val="008610B6"/>
    <w:pPr>
      <w:ind w:left="720"/>
      <w:contextualSpacing/>
    </w:pPr>
    <w:rPr>
      <w:rFonts w:eastAsiaTheme="minorHAnsi"/>
    </w:rPr>
  </w:style>
  <w:style w:type="paragraph" w:customStyle="1" w:styleId="34127C07EA2C477A8F8DA801B76BC9EC2">
    <w:name w:val="34127C07EA2C477A8F8DA801B76BC9EC2"/>
    <w:rsid w:val="008610B6"/>
    <w:pPr>
      <w:ind w:left="720"/>
      <w:contextualSpacing/>
    </w:pPr>
    <w:rPr>
      <w:rFonts w:eastAsiaTheme="minorHAnsi"/>
    </w:rPr>
  </w:style>
  <w:style w:type="paragraph" w:customStyle="1" w:styleId="25AF77E5A732493F96AFC64AA016BA252">
    <w:name w:val="25AF77E5A732493F96AFC64AA016BA252"/>
    <w:rsid w:val="008610B6"/>
    <w:pPr>
      <w:ind w:left="720"/>
      <w:contextualSpacing/>
    </w:pPr>
    <w:rPr>
      <w:rFonts w:eastAsiaTheme="minorHAnsi"/>
    </w:rPr>
  </w:style>
  <w:style w:type="paragraph" w:customStyle="1" w:styleId="EAF5655B772247AFA38950D3613A66062">
    <w:name w:val="EAF5655B772247AFA38950D3613A66062"/>
    <w:rsid w:val="008610B6"/>
    <w:pPr>
      <w:ind w:left="720"/>
      <w:contextualSpacing/>
    </w:pPr>
    <w:rPr>
      <w:rFonts w:eastAsiaTheme="minorHAnsi"/>
    </w:rPr>
  </w:style>
  <w:style w:type="paragraph" w:customStyle="1" w:styleId="D2B3A67BCFA24AE0830363159AE0993A2">
    <w:name w:val="D2B3A67BCFA24AE0830363159AE0993A2"/>
    <w:rsid w:val="008610B6"/>
    <w:pPr>
      <w:ind w:left="720"/>
      <w:contextualSpacing/>
    </w:pPr>
    <w:rPr>
      <w:rFonts w:eastAsiaTheme="minorHAnsi"/>
    </w:rPr>
  </w:style>
  <w:style w:type="paragraph" w:customStyle="1" w:styleId="DE2FF55A849F4682A23E5DE9D9576F372">
    <w:name w:val="DE2FF55A849F4682A23E5DE9D9576F372"/>
    <w:rsid w:val="008610B6"/>
    <w:pPr>
      <w:ind w:left="720"/>
      <w:contextualSpacing/>
    </w:pPr>
    <w:rPr>
      <w:rFonts w:eastAsiaTheme="minorHAnsi"/>
    </w:rPr>
  </w:style>
  <w:style w:type="paragraph" w:customStyle="1" w:styleId="4AEA23C7CBEA41FF8F31C503AA3F72D52">
    <w:name w:val="4AEA23C7CBEA41FF8F31C503AA3F72D52"/>
    <w:rsid w:val="008610B6"/>
    <w:pPr>
      <w:ind w:left="720"/>
      <w:contextualSpacing/>
    </w:pPr>
    <w:rPr>
      <w:rFonts w:eastAsiaTheme="minorHAnsi"/>
    </w:rPr>
  </w:style>
  <w:style w:type="paragraph" w:customStyle="1" w:styleId="8EDA495D37CB4BE6B4EB01F8D4069EF43">
    <w:name w:val="8EDA495D37CB4BE6B4EB01F8D4069EF43"/>
    <w:rsid w:val="008610B6"/>
    <w:pPr>
      <w:ind w:left="720"/>
      <w:contextualSpacing/>
    </w:pPr>
    <w:rPr>
      <w:rFonts w:eastAsiaTheme="minorHAnsi"/>
    </w:rPr>
  </w:style>
  <w:style w:type="paragraph" w:customStyle="1" w:styleId="0A1356A91414499BB25729553AE872742">
    <w:name w:val="0A1356A91414499BB25729553AE872742"/>
    <w:rsid w:val="008610B6"/>
    <w:pPr>
      <w:ind w:left="720"/>
      <w:contextualSpacing/>
    </w:pPr>
    <w:rPr>
      <w:rFonts w:eastAsiaTheme="minorHAnsi"/>
    </w:rPr>
  </w:style>
  <w:style w:type="paragraph" w:customStyle="1" w:styleId="6B2A4A35E1694D51B44CE2F3C9586D862">
    <w:name w:val="6B2A4A35E1694D51B44CE2F3C9586D862"/>
    <w:rsid w:val="008610B6"/>
    <w:pPr>
      <w:ind w:left="720"/>
      <w:contextualSpacing/>
    </w:pPr>
    <w:rPr>
      <w:rFonts w:eastAsiaTheme="minorHAnsi"/>
    </w:rPr>
  </w:style>
  <w:style w:type="paragraph" w:customStyle="1" w:styleId="04A3CC3DA62044FDBEADF76ACC73F5572">
    <w:name w:val="04A3CC3DA62044FDBEADF76ACC73F5572"/>
    <w:rsid w:val="008610B6"/>
    <w:pPr>
      <w:ind w:left="720"/>
      <w:contextualSpacing/>
    </w:pPr>
    <w:rPr>
      <w:rFonts w:eastAsiaTheme="minorHAnsi"/>
    </w:rPr>
  </w:style>
  <w:style w:type="paragraph" w:customStyle="1" w:styleId="348A27561AE5432DA70E2D4B9C7B609C2">
    <w:name w:val="348A27561AE5432DA70E2D4B9C7B609C2"/>
    <w:rsid w:val="008610B6"/>
    <w:pPr>
      <w:ind w:left="720"/>
      <w:contextualSpacing/>
    </w:pPr>
    <w:rPr>
      <w:rFonts w:eastAsiaTheme="minorHAnsi"/>
    </w:rPr>
  </w:style>
  <w:style w:type="paragraph" w:customStyle="1" w:styleId="ADCAB9ED647A4ECEB474AF0848B2F9702">
    <w:name w:val="ADCAB9ED647A4ECEB474AF0848B2F9702"/>
    <w:rsid w:val="008610B6"/>
    <w:pPr>
      <w:ind w:left="720"/>
      <w:contextualSpacing/>
    </w:pPr>
    <w:rPr>
      <w:rFonts w:eastAsiaTheme="minorHAnsi"/>
    </w:rPr>
  </w:style>
  <w:style w:type="paragraph" w:customStyle="1" w:styleId="312A28498C1E466C94991A3F6ADFDFD44">
    <w:name w:val="312A28498C1E466C94991A3F6ADFDFD44"/>
    <w:rsid w:val="008610B6"/>
    <w:pPr>
      <w:ind w:left="720"/>
      <w:contextualSpacing/>
    </w:pPr>
    <w:rPr>
      <w:rFonts w:eastAsiaTheme="minorHAnsi"/>
    </w:rPr>
  </w:style>
  <w:style w:type="paragraph" w:customStyle="1" w:styleId="864A1659B35A48F3A95367EC3F2C06C83">
    <w:name w:val="864A1659B35A48F3A95367EC3F2C06C83"/>
    <w:rsid w:val="008610B6"/>
    <w:pPr>
      <w:ind w:left="720"/>
      <w:contextualSpacing/>
    </w:pPr>
    <w:rPr>
      <w:rFonts w:eastAsiaTheme="minorHAnsi"/>
    </w:rPr>
  </w:style>
  <w:style w:type="paragraph" w:customStyle="1" w:styleId="82427875ADF4461BAE5FCD25BD8A247E3">
    <w:name w:val="82427875ADF4461BAE5FCD25BD8A247E3"/>
    <w:rsid w:val="008610B6"/>
    <w:pPr>
      <w:ind w:left="720"/>
      <w:contextualSpacing/>
    </w:pPr>
    <w:rPr>
      <w:rFonts w:eastAsiaTheme="minorHAnsi"/>
    </w:rPr>
  </w:style>
  <w:style w:type="paragraph" w:customStyle="1" w:styleId="CB9EB3879DD84E45903F16F0FC8440A03">
    <w:name w:val="CB9EB3879DD84E45903F16F0FC8440A03"/>
    <w:rsid w:val="008610B6"/>
    <w:pPr>
      <w:ind w:left="720"/>
      <w:contextualSpacing/>
    </w:pPr>
    <w:rPr>
      <w:rFonts w:eastAsiaTheme="minorHAnsi"/>
    </w:rPr>
  </w:style>
  <w:style w:type="paragraph" w:customStyle="1" w:styleId="85181A0983124D9887405EF6C68EA3CC3">
    <w:name w:val="85181A0983124D9887405EF6C68EA3CC3"/>
    <w:rsid w:val="008610B6"/>
    <w:pPr>
      <w:ind w:left="720"/>
      <w:contextualSpacing/>
    </w:pPr>
    <w:rPr>
      <w:rFonts w:eastAsiaTheme="minorHAnsi"/>
    </w:rPr>
  </w:style>
  <w:style w:type="paragraph" w:customStyle="1" w:styleId="690C184C75A54B6CA72F3E7BD3F0A7EB3">
    <w:name w:val="690C184C75A54B6CA72F3E7BD3F0A7EB3"/>
    <w:rsid w:val="008610B6"/>
    <w:pPr>
      <w:ind w:left="720"/>
      <w:contextualSpacing/>
    </w:pPr>
    <w:rPr>
      <w:rFonts w:eastAsiaTheme="minorHAnsi"/>
    </w:rPr>
  </w:style>
  <w:style w:type="paragraph" w:customStyle="1" w:styleId="34127C07EA2C477A8F8DA801B76BC9EC3">
    <w:name w:val="34127C07EA2C477A8F8DA801B76BC9EC3"/>
    <w:rsid w:val="008610B6"/>
    <w:pPr>
      <w:ind w:left="720"/>
      <w:contextualSpacing/>
    </w:pPr>
    <w:rPr>
      <w:rFonts w:eastAsiaTheme="minorHAnsi"/>
    </w:rPr>
  </w:style>
  <w:style w:type="paragraph" w:customStyle="1" w:styleId="25AF77E5A732493F96AFC64AA016BA253">
    <w:name w:val="25AF77E5A732493F96AFC64AA016BA253"/>
    <w:rsid w:val="008610B6"/>
    <w:pPr>
      <w:ind w:left="720"/>
      <w:contextualSpacing/>
    </w:pPr>
    <w:rPr>
      <w:rFonts w:eastAsiaTheme="minorHAnsi"/>
    </w:rPr>
  </w:style>
  <w:style w:type="paragraph" w:customStyle="1" w:styleId="EAF5655B772247AFA38950D3613A66063">
    <w:name w:val="EAF5655B772247AFA38950D3613A66063"/>
    <w:rsid w:val="008610B6"/>
    <w:pPr>
      <w:ind w:left="720"/>
      <w:contextualSpacing/>
    </w:pPr>
    <w:rPr>
      <w:rFonts w:eastAsiaTheme="minorHAnsi"/>
    </w:rPr>
  </w:style>
  <w:style w:type="paragraph" w:customStyle="1" w:styleId="D2B3A67BCFA24AE0830363159AE0993A3">
    <w:name w:val="D2B3A67BCFA24AE0830363159AE0993A3"/>
    <w:rsid w:val="008610B6"/>
    <w:pPr>
      <w:ind w:left="720"/>
      <w:contextualSpacing/>
    </w:pPr>
    <w:rPr>
      <w:rFonts w:eastAsiaTheme="minorHAnsi"/>
    </w:rPr>
  </w:style>
  <w:style w:type="paragraph" w:customStyle="1" w:styleId="DE2FF55A849F4682A23E5DE9D9576F373">
    <w:name w:val="DE2FF55A849F4682A23E5DE9D9576F373"/>
    <w:rsid w:val="008610B6"/>
    <w:pPr>
      <w:ind w:left="720"/>
      <w:contextualSpacing/>
    </w:pPr>
    <w:rPr>
      <w:rFonts w:eastAsiaTheme="minorHAnsi"/>
    </w:rPr>
  </w:style>
  <w:style w:type="paragraph" w:customStyle="1" w:styleId="4AEA23C7CBEA41FF8F31C503AA3F72D53">
    <w:name w:val="4AEA23C7CBEA41FF8F31C503AA3F72D53"/>
    <w:rsid w:val="008610B6"/>
    <w:pPr>
      <w:ind w:left="720"/>
      <w:contextualSpacing/>
    </w:pPr>
    <w:rPr>
      <w:rFonts w:eastAsiaTheme="minorHAnsi"/>
    </w:rPr>
  </w:style>
  <w:style w:type="paragraph" w:customStyle="1" w:styleId="8EDA495D37CB4BE6B4EB01F8D4069EF44">
    <w:name w:val="8EDA495D37CB4BE6B4EB01F8D4069EF44"/>
    <w:rsid w:val="008610B6"/>
    <w:pPr>
      <w:ind w:left="720"/>
      <w:contextualSpacing/>
    </w:pPr>
    <w:rPr>
      <w:rFonts w:eastAsiaTheme="minorHAnsi"/>
    </w:rPr>
  </w:style>
  <w:style w:type="paragraph" w:customStyle="1" w:styleId="0A1356A91414499BB25729553AE872743">
    <w:name w:val="0A1356A91414499BB25729553AE872743"/>
    <w:rsid w:val="008610B6"/>
    <w:pPr>
      <w:ind w:left="720"/>
      <w:contextualSpacing/>
    </w:pPr>
    <w:rPr>
      <w:rFonts w:eastAsiaTheme="minorHAnsi"/>
    </w:rPr>
  </w:style>
  <w:style w:type="paragraph" w:customStyle="1" w:styleId="6B2A4A35E1694D51B44CE2F3C9586D863">
    <w:name w:val="6B2A4A35E1694D51B44CE2F3C9586D863"/>
    <w:rsid w:val="008610B6"/>
    <w:pPr>
      <w:ind w:left="720"/>
      <w:contextualSpacing/>
    </w:pPr>
    <w:rPr>
      <w:rFonts w:eastAsiaTheme="minorHAnsi"/>
    </w:rPr>
  </w:style>
  <w:style w:type="paragraph" w:customStyle="1" w:styleId="04A3CC3DA62044FDBEADF76ACC73F5573">
    <w:name w:val="04A3CC3DA62044FDBEADF76ACC73F5573"/>
    <w:rsid w:val="008610B6"/>
    <w:pPr>
      <w:ind w:left="720"/>
      <w:contextualSpacing/>
    </w:pPr>
    <w:rPr>
      <w:rFonts w:eastAsiaTheme="minorHAnsi"/>
    </w:rPr>
  </w:style>
  <w:style w:type="paragraph" w:customStyle="1" w:styleId="348A27561AE5432DA70E2D4B9C7B609C3">
    <w:name w:val="348A27561AE5432DA70E2D4B9C7B609C3"/>
    <w:rsid w:val="008610B6"/>
    <w:pPr>
      <w:ind w:left="720"/>
      <w:contextualSpacing/>
    </w:pPr>
    <w:rPr>
      <w:rFonts w:eastAsiaTheme="minorHAnsi"/>
    </w:rPr>
  </w:style>
  <w:style w:type="paragraph" w:customStyle="1" w:styleId="ADCAB9ED647A4ECEB474AF0848B2F9703">
    <w:name w:val="ADCAB9ED647A4ECEB474AF0848B2F9703"/>
    <w:rsid w:val="008610B6"/>
    <w:pPr>
      <w:ind w:left="720"/>
      <w:contextualSpacing/>
    </w:pPr>
    <w:rPr>
      <w:rFonts w:eastAsiaTheme="minorHAnsi"/>
    </w:rPr>
  </w:style>
  <w:style w:type="paragraph" w:customStyle="1" w:styleId="1E28FD7CF5F64C5DBF7D8B6CEC96CA11">
    <w:name w:val="1E28FD7CF5F64C5DBF7D8B6CEC96CA11"/>
    <w:rsid w:val="008610B6"/>
  </w:style>
  <w:style w:type="paragraph" w:customStyle="1" w:styleId="312A28498C1E466C94991A3F6ADFDFD45">
    <w:name w:val="312A28498C1E466C94991A3F6ADFDFD45"/>
    <w:rsid w:val="008610B6"/>
    <w:pPr>
      <w:ind w:left="720"/>
      <w:contextualSpacing/>
    </w:pPr>
    <w:rPr>
      <w:rFonts w:eastAsiaTheme="minorHAnsi"/>
    </w:rPr>
  </w:style>
  <w:style w:type="paragraph" w:customStyle="1" w:styleId="1E28FD7CF5F64C5DBF7D8B6CEC96CA111">
    <w:name w:val="1E28FD7CF5F64C5DBF7D8B6CEC96CA111"/>
    <w:rsid w:val="008610B6"/>
    <w:pPr>
      <w:ind w:left="720"/>
      <w:contextualSpacing/>
    </w:pPr>
    <w:rPr>
      <w:rFonts w:eastAsiaTheme="minorHAnsi"/>
    </w:rPr>
  </w:style>
  <w:style w:type="paragraph" w:customStyle="1" w:styleId="82427875ADF4461BAE5FCD25BD8A247E4">
    <w:name w:val="82427875ADF4461BAE5FCD25BD8A247E4"/>
    <w:rsid w:val="008610B6"/>
    <w:pPr>
      <w:ind w:left="720"/>
      <w:contextualSpacing/>
    </w:pPr>
    <w:rPr>
      <w:rFonts w:eastAsiaTheme="minorHAnsi"/>
    </w:rPr>
  </w:style>
  <w:style w:type="paragraph" w:customStyle="1" w:styleId="CB9EB3879DD84E45903F16F0FC8440A04">
    <w:name w:val="CB9EB3879DD84E45903F16F0FC8440A04"/>
    <w:rsid w:val="008610B6"/>
    <w:pPr>
      <w:ind w:left="720"/>
      <w:contextualSpacing/>
    </w:pPr>
    <w:rPr>
      <w:rFonts w:eastAsiaTheme="minorHAnsi"/>
    </w:rPr>
  </w:style>
  <w:style w:type="paragraph" w:customStyle="1" w:styleId="85181A0983124D9887405EF6C68EA3CC4">
    <w:name w:val="85181A0983124D9887405EF6C68EA3CC4"/>
    <w:rsid w:val="008610B6"/>
    <w:pPr>
      <w:ind w:left="720"/>
      <w:contextualSpacing/>
    </w:pPr>
    <w:rPr>
      <w:rFonts w:eastAsiaTheme="minorHAnsi"/>
    </w:rPr>
  </w:style>
  <w:style w:type="paragraph" w:customStyle="1" w:styleId="690C184C75A54B6CA72F3E7BD3F0A7EB4">
    <w:name w:val="690C184C75A54B6CA72F3E7BD3F0A7EB4"/>
    <w:rsid w:val="008610B6"/>
    <w:pPr>
      <w:ind w:left="720"/>
      <w:contextualSpacing/>
    </w:pPr>
    <w:rPr>
      <w:rFonts w:eastAsiaTheme="minorHAnsi"/>
    </w:rPr>
  </w:style>
  <w:style w:type="paragraph" w:customStyle="1" w:styleId="34127C07EA2C477A8F8DA801B76BC9EC4">
    <w:name w:val="34127C07EA2C477A8F8DA801B76BC9EC4"/>
    <w:rsid w:val="008610B6"/>
    <w:pPr>
      <w:ind w:left="720"/>
      <w:contextualSpacing/>
    </w:pPr>
    <w:rPr>
      <w:rFonts w:eastAsiaTheme="minorHAnsi"/>
    </w:rPr>
  </w:style>
  <w:style w:type="paragraph" w:customStyle="1" w:styleId="25AF77E5A732493F96AFC64AA016BA254">
    <w:name w:val="25AF77E5A732493F96AFC64AA016BA254"/>
    <w:rsid w:val="008610B6"/>
    <w:pPr>
      <w:ind w:left="720"/>
      <w:contextualSpacing/>
    </w:pPr>
    <w:rPr>
      <w:rFonts w:eastAsiaTheme="minorHAnsi"/>
    </w:rPr>
  </w:style>
  <w:style w:type="paragraph" w:customStyle="1" w:styleId="EAF5655B772247AFA38950D3613A66064">
    <w:name w:val="EAF5655B772247AFA38950D3613A66064"/>
    <w:rsid w:val="008610B6"/>
    <w:pPr>
      <w:ind w:left="720"/>
      <w:contextualSpacing/>
    </w:pPr>
    <w:rPr>
      <w:rFonts w:eastAsiaTheme="minorHAnsi"/>
    </w:rPr>
  </w:style>
  <w:style w:type="paragraph" w:customStyle="1" w:styleId="D2B3A67BCFA24AE0830363159AE0993A4">
    <w:name w:val="D2B3A67BCFA24AE0830363159AE0993A4"/>
    <w:rsid w:val="008610B6"/>
    <w:pPr>
      <w:ind w:left="720"/>
      <w:contextualSpacing/>
    </w:pPr>
    <w:rPr>
      <w:rFonts w:eastAsiaTheme="minorHAnsi"/>
    </w:rPr>
  </w:style>
  <w:style w:type="paragraph" w:customStyle="1" w:styleId="DE2FF55A849F4682A23E5DE9D9576F374">
    <w:name w:val="DE2FF55A849F4682A23E5DE9D9576F374"/>
    <w:rsid w:val="008610B6"/>
    <w:pPr>
      <w:ind w:left="720"/>
      <w:contextualSpacing/>
    </w:pPr>
    <w:rPr>
      <w:rFonts w:eastAsiaTheme="minorHAnsi"/>
    </w:rPr>
  </w:style>
  <w:style w:type="paragraph" w:customStyle="1" w:styleId="4AEA23C7CBEA41FF8F31C503AA3F72D54">
    <w:name w:val="4AEA23C7CBEA41FF8F31C503AA3F72D54"/>
    <w:rsid w:val="008610B6"/>
    <w:pPr>
      <w:ind w:left="720"/>
      <w:contextualSpacing/>
    </w:pPr>
    <w:rPr>
      <w:rFonts w:eastAsiaTheme="minorHAnsi"/>
    </w:rPr>
  </w:style>
  <w:style w:type="paragraph" w:customStyle="1" w:styleId="8EDA495D37CB4BE6B4EB01F8D4069EF45">
    <w:name w:val="8EDA495D37CB4BE6B4EB01F8D4069EF45"/>
    <w:rsid w:val="008610B6"/>
    <w:pPr>
      <w:ind w:left="720"/>
      <w:contextualSpacing/>
    </w:pPr>
    <w:rPr>
      <w:rFonts w:eastAsiaTheme="minorHAnsi"/>
    </w:rPr>
  </w:style>
  <w:style w:type="paragraph" w:customStyle="1" w:styleId="0A1356A91414499BB25729553AE872744">
    <w:name w:val="0A1356A91414499BB25729553AE872744"/>
    <w:rsid w:val="008610B6"/>
    <w:pPr>
      <w:ind w:left="720"/>
      <w:contextualSpacing/>
    </w:pPr>
    <w:rPr>
      <w:rFonts w:eastAsiaTheme="minorHAnsi"/>
    </w:rPr>
  </w:style>
  <w:style w:type="paragraph" w:customStyle="1" w:styleId="6B2A4A35E1694D51B44CE2F3C9586D864">
    <w:name w:val="6B2A4A35E1694D51B44CE2F3C9586D864"/>
    <w:rsid w:val="008610B6"/>
    <w:pPr>
      <w:ind w:left="720"/>
      <w:contextualSpacing/>
    </w:pPr>
    <w:rPr>
      <w:rFonts w:eastAsiaTheme="minorHAnsi"/>
    </w:rPr>
  </w:style>
  <w:style w:type="paragraph" w:customStyle="1" w:styleId="04A3CC3DA62044FDBEADF76ACC73F5574">
    <w:name w:val="04A3CC3DA62044FDBEADF76ACC73F5574"/>
    <w:rsid w:val="008610B6"/>
    <w:pPr>
      <w:ind w:left="720"/>
      <w:contextualSpacing/>
    </w:pPr>
    <w:rPr>
      <w:rFonts w:eastAsiaTheme="minorHAnsi"/>
    </w:rPr>
  </w:style>
  <w:style w:type="paragraph" w:customStyle="1" w:styleId="348A27561AE5432DA70E2D4B9C7B609C4">
    <w:name w:val="348A27561AE5432DA70E2D4B9C7B609C4"/>
    <w:rsid w:val="008610B6"/>
    <w:pPr>
      <w:ind w:left="720"/>
      <w:contextualSpacing/>
    </w:pPr>
    <w:rPr>
      <w:rFonts w:eastAsiaTheme="minorHAnsi"/>
    </w:rPr>
  </w:style>
  <w:style w:type="paragraph" w:customStyle="1" w:styleId="ADCAB9ED647A4ECEB474AF0848B2F9704">
    <w:name w:val="ADCAB9ED647A4ECEB474AF0848B2F9704"/>
    <w:rsid w:val="008610B6"/>
    <w:pPr>
      <w:ind w:left="720"/>
      <w:contextualSpacing/>
    </w:pPr>
    <w:rPr>
      <w:rFonts w:eastAsiaTheme="minorHAnsi"/>
    </w:rPr>
  </w:style>
  <w:style w:type="paragraph" w:customStyle="1" w:styleId="312A28498C1E466C94991A3F6ADFDFD46">
    <w:name w:val="312A28498C1E466C94991A3F6ADFDFD46"/>
    <w:rsid w:val="008610B6"/>
    <w:pPr>
      <w:ind w:left="720"/>
      <w:contextualSpacing/>
    </w:pPr>
    <w:rPr>
      <w:rFonts w:eastAsiaTheme="minorHAnsi"/>
    </w:rPr>
  </w:style>
  <w:style w:type="paragraph" w:customStyle="1" w:styleId="1E28FD7CF5F64C5DBF7D8B6CEC96CA112">
    <w:name w:val="1E28FD7CF5F64C5DBF7D8B6CEC96CA112"/>
    <w:rsid w:val="008610B6"/>
    <w:pPr>
      <w:ind w:left="720"/>
      <w:contextualSpacing/>
    </w:pPr>
    <w:rPr>
      <w:rFonts w:eastAsiaTheme="minorHAnsi"/>
    </w:rPr>
  </w:style>
  <w:style w:type="paragraph" w:customStyle="1" w:styleId="82427875ADF4461BAE5FCD25BD8A247E5">
    <w:name w:val="82427875ADF4461BAE5FCD25BD8A247E5"/>
    <w:rsid w:val="008610B6"/>
    <w:pPr>
      <w:ind w:left="720"/>
      <w:contextualSpacing/>
    </w:pPr>
    <w:rPr>
      <w:rFonts w:eastAsiaTheme="minorHAnsi"/>
    </w:rPr>
  </w:style>
  <w:style w:type="paragraph" w:customStyle="1" w:styleId="CB9EB3879DD84E45903F16F0FC8440A05">
    <w:name w:val="CB9EB3879DD84E45903F16F0FC8440A05"/>
    <w:rsid w:val="008610B6"/>
    <w:pPr>
      <w:ind w:left="720"/>
      <w:contextualSpacing/>
    </w:pPr>
    <w:rPr>
      <w:rFonts w:eastAsiaTheme="minorHAnsi"/>
    </w:rPr>
  </w:style>
  <w:style w:type="paragraph" w:customStyle="1" w:styleId="85181A0983124D9887405EF6C68EA3CC5">
    <w:name w:val="85181A0983124D9887405EF6C68EA3CC5"/>
    <w:rsid w:val="008610B6"/>
    <w:pPr>
      <w:ind w:left="720"/>
      <w:contextualSpacing/>
    </w:pPr>
    <w:rPr>
      <w:rFonts w:eastAsiaTheme="minorHAnsi"/>
    </w:rPr>
  </w:style>
  <w:style w:type="paragraph" w:customStyle="1" w:styleId="690C184C75A54B6CA72F3E7BD3F0A7EB5">
    <w:name w:val="690C184C75A54B6CA72F3E7BD3F0A7EB5"/>
    <w:rsid w:val="008610B6"/>
    <w:pPr>
      <w:ind w:left="720"/>
      <w:contextualSpacing/>
    </w:pPr>
    <w:rPr>
      <w:rFonts w:eastAsiaTheme="minorHAnsi"/>
    </w:rPr>
  </w:style>
  <w:style w:type="paragraph" w:customStyle="1" w:styleId="34127C07EA2C477A8F8DA801B76BC9EC5">
    <w:name w:val="34127C07EA2C477A8F8DA801B76BC9EC5"/>
    <w:rsid w:val="008610B6"/>
    <w:pPr>
      <w:ind w:left="720"/>
      <w:contextualSpacing/>
    </w:pPr>
    <w:rPr>
      <w:rFonts w:eastAsiaTheme="minorHAnsi"/>
    </w:rPr>
  </w:style>
  <w:style w:type="paragraph" w:customStyle="1" w:styleId="25AF77E5A732493F96AFC64AA016BA255">
    <w:name w:val="25AF77E5A732493F96AFC64AA016BA255"/>
    <w:rsid w:val="008610B6"/>
    <w:pPr>
      <w:ind w:left="720"/>
      <w:contextualSpacing/>
    </w:pPr>
    <w:rPr>
      <w:rFonts w:eastAsiaTheme="minorHAnsi"/>
    </w:rPr>
  </w:style>
  <w:style w:type="paragraph" w:customStyle="1" w:styleId="EAF5655B772247AFA38950D3613A66065">
    <w:name w:val="EAF5655B772247AFA38950D3613A66065"/>
    <w:rsid w:val="008610B6"/>
    <w:pPr>
      <w:ind w:left="720"/>
      <w:contextualSpacing/>
    </w:pPr>
    <w:rPr>
      <w:rFonts w:eastAsiaTheme="minorHAnsi"/>
    </w:rPr>
  </w:style>
  <w:style w:type="paragraph" w:customStyle="1" w:styleId="D2B3A67BCFA24AE0830363159AE0993A5">
    <w:name w:val="D2B3A67BCFA24AE0830363159AE0993A5"/>
    <w:rsid w:val="008610B6"/>
    <w:pPr>
      <w:ind w:left="720"/>
      <w:contextualSpacing/>
    </w:pPr>
    <w:rPr>
      <w:rFonts w:eastAsiaTheme="minorHAnsi"/>
    </w:rPr>
  </w:style>
  <w:style w:type="paragraph" w:customStyle="1" w:styleId="DE2FF55A849F4682A23E5DE9D9576F375">
    <w:name w:val="DE2FF55A849F4682A23E5DE9D9576F375"/>
    <w:rsid w:val="008610B6"/>
    <w:pPr>
      <w:ind w:left="720"/>
      <w:contextualSpacing/>
    </w:pPr>
    <w:rPr>
      <w:rFonts w:eastAsiaTheme="minorHAnsi"/>
    </w:rPr>
  </w:style>
  <w:style w:type="paragraph" w:customStyle="1" w:styleId="4AEA23C7CBEA41FF8F31C503AA3F72D55">
    <w:name w:val="4AEA23C7CBEA41FF8F31C503AA3F72D55"/>
    <w:rsid w:val="008610B6"/>
    <w:pPr>
      <w:ind w:left="720"/>
      <w:contextualSpacing/>
    </w:pPr>
    <w:rPr>
      <w:rFonts w:eastAsiaTheme="minorHAnsi"/>
    </w:rPr>
  </w:style>
  <w:style w:type="paragraph" w:customStyle="1" w:styleId="8EDA495D37CB4BE6B4EB01F8D4069EF46">
    <w:name w:val="8EDA495D37CB4BE6B4EB01F8D4069EF46"/>
    <w:rsid w:val="008610B6"/>
    <w:pPr>
      <w:ind w:left="720"/>
      <w:contextualSpacing/>
    </w:pPr>
    <w:rPr>
      <w:rFonts w:eastAsiaTheme="minorHAnsi"/>
    </w:rPr>
  </w:style>
  <w:style w:type="paragraph" w:customStyle="1" w:styleId="0A1356A91414499BB25729553AE872745">
    <w:name w:val="0A1356A91414499BB25729553AE872745"/>
    <w:rsid w:val="008610B6"/>
    <w:pPr>
      <w:ind w:left="720"/>
      <w:contextualSpacing/>
    </w:pPr>
    <w:rPr>
      <w:rFonts w:eastAsiaTheme="minorHAnsi"/>
    </w:rPr>
  </w:style>
  <w:style w:type="paragraph" w:customStyle="1" w:styleId="6B2A4A35E1694D51B44CE2F3C9586D865">
    <w:name w:val="6B2A4A35E1694D51B44CE2F3C9586D865"/>
    <w:rsid w:val="008610B6"/>
    <w:pPr>
      <w:ind w:left="720"/>
      <w:contextualSpacing/>
    </w:pPr>
    <w:rPr>
      <w:rFonts w:eastAsiaTheme="minorHAnsi"/>
    </w:rPr>
  </w:style>
  <w:style w:type="paragraph" w:customStyle="1" w:styleId="04A3CC3DA62044FDBEADF76ACC73F5575">
    <w:name w:val="04A3CC3DA62044FDBEADF76ACC73F5575"/>
    <w:rsid w:val="008610B6"/>
    <w:pPr>
      <w:ind w:left="720"/>
      <w:contextualSpacing/>
    </w:pPr>
    <w:rPr>
      <w:rFonts w:eastAsiaTheme="minorHAnsi"/>
    </w:rPr>
  </w:style>
  <w:style w:type="paragraph" w:customStyle="1" w:styleId="348A27561AE5432DA70E2D4B9C7B609C5">
    <w:name w:val="348A27561AE5432DA70E2D4B9C7B609C5"/>
    <w:rsid w:val="008610B6"/>
    <w:pPr>
      <w:ind w:left="720"/>
      <w:contextualSpacing/>
    </w:pPr>
    <w:rPr>
      <w:rFonts w:eastAsiaTheme="minorHAnsi"/>
    </w:rPr>
  </w:style>
  <w:style w:type="paragraph" w:customStyle="1" w:styleId="ADCAB9ED647A4ECEB474AF0848B2F9705">
    <w:name w:val="ADCAB9ED647A4ECEB474AF0848B2F9705"/>
    <w:rsid w:val="008610B6"/>
    <w:pPr>
      <w:ind w:left="720"/>
      <w:contextualSpacing/>
    </w:pPr>
    <w:rPr>
      <w:rFonts w:eastAsiaTheme="minorHAnsi"/>
    </w:rPr>
  </w:style>
  <w:style w:type="paragraph" w:customStyle="1" w:styleId="312A28498C1E466C94991A3F6ADFDFD47">
    <w:name w:val="312A28498C1E466C94991A3F6ADFDFD47"/>
    <w:rsid w:val="008610B6"/>
    <w:pPr>
      <w:ind w:left="720"/>
      <w:contextualSpacing/>
    </w:pPr>
    <w:rPr>
      <w:rFonts w:eastAsiaTheme="minorHAnsi"/>
    </w:rPr>
  </w:style>
  <w:style w:type="paragraph" w:customStyle="1" w:styleId="1E28FD7CF5F64C5DBF7D8B6CEC96CA113">
    <w:name w:val="1E28FD7CF5F64C5DBF7D8B6CEC96CA113"/>
    <w:rsid w:val="008610B6"/>
    <w:pPr>
      <w:ind w:left="720"/>
      <w:contextualSpacing/>
    </w:pPr>
    <w:rPr>
      <w:rFonts w:eastAsiaTheme="minorHAnsi"/>
    </w:rPr>
  </w:style>
  <w:style w:type="paragraph" w:customStyle="1" w:styleId="82427875ADF4461BAE5FCD25BD8A247E6">
    <w:name w:val="82427875ADF4461BAE5FCD25BD8A247E6"/>
    <w:rsid w:val="008610B6"/>
    <w:pPr>
      <w:ind w:left="720"/>
      <w:contextualSpacing/>
    </w:pPr>
    <w:rPr>
      <w:rFonts w:eastAsiaTheme="minorHAnsi"/>
    </w:rPr>
  </w:style>
  <w:style w:type="paragraph" w:customStyle="1" w:styleId="CB9EB3879DD84E45903F16F0FC8440A06">
    <w:name w:val="CB9EB3879DD84E45903F16F0FC8440A06"/>
    <w:rsid w:val="008610B6"/>
    <w:pPr>
      <w:ind w:left="720"/>
      <w:contextualSpacing/>
    </w:pPr>
    <w:rPr>
      <w:rFonts w:eastAsiaTheme="minorHAnsi"/>
    </w:rPr>
  </w:style>
  <w:style w:type="paragraph" w:customStyle="1" w:styleId="85181A0983124D9887405EF6C68EA3CC6">
    <w:name w:val="85181A0983124D9887405EF6C68EA3CC6"/>
    <w:rsid w:val="008610B6"/>
    <w:pPr>
      <w:ind w:left="720"/>
      <w:contextualSpacing/>
    </w:pPr>
    <w:rPr>
      <w:rFonts w:eastAsiaTheme="minorHAnsi"/>
    </w:rPr>
  </w:style>
  <w:style w:type="paragraph" w:customStyle="1" w:styleId="690C184C75A54B6CA72F3E7BD3F0A7EB6">
    <w:name w:val="690C184C75A54B6CA72F3E7BD3F0A7EB6"/>
    <w:rsid w:val="008610B6"/>
    <w:pPr>
      <w:ind w:left="720"/>
      <w:contextualSpacing/>
    </w:pPr>
    <w:rPr>
      <w:rFonts w:eastAsiaTheme="minorHAnsi"/>
    </w:rPr>
  </w:style>
  <w:style w:type="paragraph" w:customStyle="1" w:styleId="34127C07EA2C477A8F8DA801B76BC9EC6">
    <w:name w:val="34127C07EA2C477A8F8DA801B76BC9EC6"/>
    <w:rsid w:val="008610B6"/>
    <w:pPr>
      <w:ind w:left="720"/>
      <w:contextualSpacing/>
    </w:pPr>
    <w:rPr>
      <w:rFonts w:eastAsiaTheme="minorHAnsi"/>
    </w:rPr>
  </w:style>
  <w:style w:type="paragraph" w:customStyle="1" w:styleId="25AF77E5A732493F96AFC64AA016BA256">
    <w:name w:val="25AF77E5A732493F96AFC64AA016BA256"/>
    <w:rsid w:val="008610B6"/>
    <w:pPr>
      <w:ind w:left="720"/>
      <w:contextualSpacing/>
    </w:pPr>
    <w:rPr>
      <w:rFonts w:eastAsiaTheme="minorHAnsi"/>
    </w:rPr>
  </w:style>
  <w:style w:type="paragraph" w:customStyle="1" w:styleId="EAF5655B772247AFA38950D3613A66066">
    <w:name w:val="EAF5655B772247AFA38950D3613A66066"/>
    <w:rsid w:val="008610B6"/>
    <w:pPr>
      <w:ind w:left="720"/>
      <w:contextualSpacing/>
    </w:pPr>
    <w:rPr>
      <w:rFonts w:eastAsiaTheme="minorHAnsi"/>
    </w:rPr>
  </w:style>
  <w:style w:type="paragraph" w:customStyle="1" w:styleId="D2B3A67BCFA24AE0830363159AE0993A6">
    <w:name w:val="D2B3A67BCFA24AE0830363159AE0993A6"/>
    <w:rsid w:val="008610B6"/>
    <w:pPr>
      <w:ind w:left="720"/>
      <w:contextualSpacing/>
    </w:pPr>
    <w:rPr>
      <w:rFonts w:eastAsiaTheme="minorHAnsi"/>
    </w:rPr>
  </w:style>
  <w:style w:type="paragraph" w:customStyle="1" w:styleId="DE2FF55A849F4682A23E5DE9D9576F376">
    <w:name w:val="DE2FF55A849F4682A23E5DE9D9576F376"/>
    <w:rsid w:val="008610B6"/>
    <w:pPr>
      <w:ind w:left="720"/>
      <w:contextualSpacing/>
    </w:pPr>
    <w:rPr>
      <w:rFonts w:eastAsiaTheme="minorHAnsi"/>
    </w:rPr>
  </w:style>
  <w:style w:type="paragraph" w:customStyle="1" w:styleId="4AEA23C7CBEA41FF8F31C503AA3F72D56">
    <w:name w:val="4AEA23C7CBEA41FF8F31C503AA3F72D56"/>
    <w:rsid w:val="008610B6"/>
    <w:pPr>
      <w:ind w:left="720"/>
      <w:contextualSpacing/>
    </w:pPr>
    <w:rPr>
      <w:rFonts w:eastAsiaTheme="minorHAnsi"/>
    </w:rPr>
  </w:style>
  <w:style w:type="paragraph" w:customStyle="1" w:styleId="8EDA495D37CB4BE6B4EB01F8D4069EF47">
    <w:name w:val="8EDA495D37CB4BE6B4EB01F8D4069EF47"/>
    <w:rsid w:val="008610B6"/>
    <w:pPr>
      <w:ind w:left="720"/>
      <w:contextualSpacing/>
    </w:pPr>
    <w:rPr>
      <w:rFonts w:eastAsiaTheme="minorHAnsi"/>
    </w:rPr>
  </w:style>
  <w:style w:type="paragraph" w:customStyle="1" w:styleId="0A1356A91414499BB25729553AE872746">
    <w:name w:val="0A1356A91414499BB25729553AE872746"/>
    <w:rsid w:val="008610B6"/>
    <w:pPr>
      <w:ind w:left="720"/>
      <w:contextualSpacing/>
    </w:pPr>
    <w:rPr>
      <w:rFonts w:eastAsiaTheme="minorHAnsi"/>
    </w:rPr>
  </w:style>
  <w:style w:type="paragraph" w:customStyle="1" w:styleId="6B2A4A35E1694D51B44CE2F3C9586D866">
    <w:name w:val="6B2A4A35E1694D51B44CE2F3C9586D866"/>
    <w:rsid w:val="008610B6"/>
    <w:pPr>
      <w:ind w:left="720"/>
      <w:contextualSpacing/>
    </w:pPr>
    <w:rPr>
      <w:rFonts w:eastAsiaTheme="minorHAnsi"/>
    </w:rPr>
  </w:style>
  <w:style w:type="paragraph" w:customStyle="1" w:styleId="04A3CC3DA62044FDBEADF76ACC73F5576">
    <w:name w:val="04A3CC3DA62044FDBEADF76ACC73F5576"/>
    <w:rsid w:val="008610B6"/>
    <w:pPr>
      <w:ind w:left="720"/>
      <w:contextualSpacing/>
    </w:pPr>
    <w:rPr>
      <w:rFonts w:eastAsiaTheme="minorHAnsi"/>
    </w:rPr>
  </w:style>
  <w:style w:type="paragraph" w:customStyle="1" w:styleId="348A27561AE5432DA70E2D4B9C7B609C6">
    <w:name w:val="348A27561AE5432DA70E2D4B9C7B609C6"/>
    <w:rsid w:val="008610B6"/>
    <w:pPr>
      <w:ind w:left="720"/>
      <w:contextualSpacing/>
    </w:pPr>
    <w:rPr>
      <w:rFonts w:eastAsiaTheme="minorHAnsi"/>
    </w:rPr>
  </w:style>
  <w:style w:type="paragraph" w:customStyle="1" w:styleId="ADCAB9ED647A4ECEB474AF0848B2F9706">
    <w:name w:val="ADCAB9ED647A4ECEB474AF0848B2F9706"/>
    <w:rsid w:val="008610B6"/>
    <w:pPr>
      <w:ind w:left="720"/>
      <w:contextualSpacing/>
    </w:pPr>
    <w:rPr>
      <w:rFonts w:eastAsiaTheme="minorHAnsi"/>
    </w:rPr>
  </w:style>
  <w:style w:type="paragraph" w:customStyle="1" w:styleId="312A28498C1E466C94991A3F6ADFDFD48">
    <w:name w:val="312A28498C1E466C94991A3F6ADFDFD48"/>
    <w:rsid w:val="008610B6"/>
    <w:pPr>
      <w:ind w:left="720"/>
      <w:contextualSpacing/>
    </w:pPr>
    <w:rPr>
      <w:rFonts w:eastAsiaTheme="minorHAnsi"/>
    </w:rPr>
  </w:style>
  <w:style w:type="paragraph" w:customStyle="1" w:styleId="1E28FD7CF5F64C5DBF7D8B6CEC96CA114">
    <w:name w:val="1E28FD7CF5F64C5DBF7D8B6CEC96CA114"/>
    <w:rsid w:val="008610B6"/>
    <w:pPr>
      <w:ind w:left="720"/>
      <w:contextualSpacing/>
    </w:pPr>
    <w:rPr>
      <w:rFonts w:eastAsiaTheme="minorHAnsi"/>
    </w:rPr>
  </w:style>
  <w:style w:type="paragraph" w:customStyle="1" w:styleId="82427875ADF4461BAE5FCD25BD8A247E7">
    <w:name w:val="82427875ADF4461BAE5FCD25BD8A247E7"/>
    <w:rsid w:val="008610B6"/>
    <w:pPr>
      <w:ind w:left="720"/>
      <w:contextualSpacing/>
    </w:pPr>
    <w:rPr>
      <w:rFonts w:eastAsiaTheme="minorHAnsi"/>
    </w:rPr>
  </w:style>
  <w:style w:type="paragraph" w:customStyle="1" w:styleId="CB9EB3879DD84E45903F16F0FC8440A07">
    <w:name w:val="CB9EB3879DD84E45903F16F0FC8440A07"/>
    <w:rsid w:val="008610B6"/>
    <w:pPr>
      <w:ind w:left="720"/>
      <w:contextualSpacing/>
    </w:pPr>
    <w:rPr>
      <w:rFonts w:eastAsiaTheme="minorHAnsi"/>
    </w:rPr>
  </w:style>
  <w:style w:type="paragraph" w:customStyle="1" w:styleId="85181A0983124D9887405EF6C68EA3CC7">
    <w:name w:val="85181A0983124D9887405EF6C68EA3CC7"/>
    <w:rsid w:val="008610B6"/>
    <w:pPr>
      <w:ind w:left="720"/>
      <w:contextualSpacing/>
    </w:pPr>
    <w:rPr>
      <w:rFonts w:eastAsiaTheme="minorHAnsi"/>
    </w:rPr>
  </w:style>
  <w:style w:type="paragraph" w:customStyle="1" w:styleId="690C184C75A54B6CA72F3E7BD3F0A7EB7">
    <w:name w:val="690C184C75A54B6CA72F3E7BD3F0A7EB7"/>
    <w:rsid w:val="008610B6"/>
    <w:pPr>
      <w:ind w:left="720"/>
      <w:contextualSpacing/>
    </w:pPr>
    <w:rPr>
      <w:rFonts w:eastAsiaTheme="minorHAnsi"/>
    </w:rPr>
  </w:style>
  <w:style w:type="paragraph" w:customStyle="1" w:styleId="34127C07EA2C477A8F8DA801B76BC9EC7">
    <w:name w:val="34127C07EA2C477A8F8DA801B76BC9EC7"/>
    <w:rsid w:val="008610B6"/>
    <w:pPr>
      <w:ind w:left="720"/>
      <w:contextualSpacing/>
    </w:pPr>
    <w:rPr>
      <w:rFonts w:eastAsiaTheme="minorHAnsi"/>
    </w:rPr>
  </w:style>
  <w:style w:type="paragraph" w:customStyle="1" w:styleId="25AF77E5A732493F96AFC64AA016BA257">
    <w:name w:val="25AF77E5A732493F96AFC64AA016BA257"/>
    <w:rsid w:val="008610B6"/>
    <w:pPr>
      <w:ind w:left="720"/>
      <w:contextualSpacing/>
    </w:pPr>
    <w:rPr>
      <w:rFonts w:eastAsiaTheme="minorHAnsi"/>
    </w:rPr>
  </w:style>
  <w:style w:type="paragraph" w:customStyle="1" w:styleId="EAF5655B772247AFA38950D3613A66067">
    <w:name w:val="EAF5655B772247AFA38950D3613A66067"/>
    <w:rsid w:val="008610B6"/>
    <w:pPr>
      <w:ind w:left="720"/>
      <w:contextualSpacing/>
    </w:pPr>
    <w:rPr>
      <w:rFonts w:eastAsiaTheme="minorHAnsi"/>
    </w:rPr>
  </w:style>
  <w:style w:type="paragraph" w:customStyle="1" w:styleId="D2B3A67BCFA24AE0830363159AE0993A7">
    <w:name w:val="D2B3A67BCFA24AE0830363159AE0993A7"/>
    <w:rsid w:val="008610B6"/>
    <w:pPr>
      <w:ind w:left="720"/>
      <w:contextualSpacing/>
    </w:pPr>
    <w:rPr>
      <w:rFonts w:eastAsiaTheme="minorHAnsi"/>
    </w:rPr>
  </w:style>
  <w:style w:type="paragraph" w:customStyle="1" w:styleId="DE2FF55A849F4682A23E5DE9D9576F377">
    <w:name w:val="DE2FF55A849F4682A23E5DE9D9576F377"/>
    <w:rsid w:val="008610B6"/>
    <w:pPr>
      <w:ind w:left="720"/>
      <w:contextualSpacing/>
    </w:pPr>
    <w:rPr>
      <w:rFonts w:eastAsiaTheme="minorHAnsi"/>
    </w:rPr>
  </w:style>
  <w:style w:type="paragraph" w:customStyle="1" w:styleId="4AEA23C7CBEA41FF8F31C503AA3F72D57">
    <w:name w:val="4AEA23C7CBEA41FF8F31C503AA3F72D57"/>
    <w:rsid w:val="008610B6"/>
    <w:pPr>
      <w:ind w:left="720"/>
      <w:contextualSpacing/>
    </w:pPr>
    <w:rPr>
      <w:rFonts w:eastAsiaTheme="minorHAnsi"/>
    </w:rPr>
  </w:style>
  <w:style w:type="paragraph" w:customStyle="1" w:styleId="8EDA495D37CB4BE6B4EB01F8D4069EF48">
    <w:name w:val="8EDA495D37CB4BE6B4EB01F8D4069EF48"/>
    <w:rsid w:val="008610B6"/>
    <w:pPr>
      <w:ind w:left="720"/>
      <w:contextualSpacing/>
    </w:pPr>
    <w:rPr>
      <w:rFonts w:eastAsiaTheme="minorHAnsi"/>
    </w:rPr>
  </w:style>
  <w:style w:type="paragraph" w:customStyle="1" w:styleId="0A1356A91414499BB25729553AE872747">
    <w:name w:val="0A1356A91414499BB25729553AE872747"/>
    <w:rsid w:val="008610B6"/>
    <w:pPr>
      <w:ind w:left="720"/>
      <w:contextualSpacing/>
    </w:pPr>
    <w:rPr>
      <w:rFonts w:eastAsiaTheme="minorHAnsi"/>
    </w:rPr>
  </w:style>
  <w:style w:type="paragraph" w:customStyle="1" w:styleId="6B2A4A35E1694D51B44CE2F3C9586D867">
    <w:name w:val="6B2A4A35E1694D51B44CE2F3C9586D867"/>
    <w:rsid w:val="008610B6"/>
    <w:pPr>
      <w:ind w:left="720"/>
      <w:contextualSpacing/>
    </w:pPr>
    <w:rPr>
      <w:rFonts w:eastAsiaTheme="minorHAnsi"/>
    </w:rPr>
  </w:style>
  <w:style w:type="paragraph" w:customStyle="1" w:styleId="04A3CC3DA62044FDBEADF76ACC73F5577">
    <w:name w:val="04A3CC3DA62044FDBEADF76ACC73F5577"/>
    <w:rsid w:val="008610B6"/>
    <w:pPr>
      <w:ind w:left="720"/>
      <w:contextualSpacing/>
    </w:pPr>
    <w:rPr>
      <w:rFonts w:eastAsiaTheme="minorHAnsi"/>
    </w:rPr>
  </w:style>
  <w:style w:type="paragraph" w:customStyle="1" w:styleId="348A27561AE5432DA70E2D4B9C7B609C7">
    <w:name w:val="348A27561AE5432DA70E2D4B9C7B609C7"/>
    <w:rsid w:val="008610B6"/>
    <w:pPr>
      <w:ind w:left="720"/>
      <w:contextualSpacing/>
    </w:pPr>
    <w:rPr>
      <w:rFonts w:eastAsiaTheme="minorHAnsi"/>
    </w:rPr>
  </w:style>
  <w:style w:type="paragraph" w:customStyle="1" w:styleId="ADCAB9ED647A4ECEB474AF0848B2F9707">
    <w:name w:val="ADCAB9ED647A4ECEB474AF0848B2F9707"/>
    <w:rsid w:val="008610B6"/>
    <w:pPr>
      <w:ind w:left="720"/>
      <w:contextualSpacing/>
    </w:pPr>
    <w:rPr>
      <w:rFonts w:eastAsiaTheme="minorHAnsi"/>
    </w:rPr>
  </w:style>
  <w:style w:type="paragraph" w:customStyle="1" w:styleId="312A28498C1E466C94991A3F6ADFDFD49">
    <w:name w:val="312A28498C1E466C94991A3F6ADFDFD49"/>
    <w:rsid w:val="008610B6"/>
    <w:pPr>
      <w:ind w:left="720"/>
      <w:contextualSpacing/>
    </w:pPr>
    <w:rPr>
      <w:rFonts w:eastAsiaTheme="minorHAnsi"/>
    </w:rPr>
  </w:style>
  <w:style w:type="paragraph" w:customStyle="1" w:styleId="1E28FD7CF5F64C5DBF7D8B6CEC96CA115">
    <w:name w:val="1E28FD7CF5F64C5DBF7D8B6CEC96CA115"/>
    <w:rsid w:val="008610B6"/>
    <w:pPr>
      <w:ind w:left="720"/>
      <w:contextualSpacing/>
    </w:pPr>
    <w:rPr>
      <w:rFonts w:eastAsiaTheme="minorHAnsi"/>
    </w:rPr>
  </w:style>
  <w:style w:type="paragraph" w:customStyle="1" w:styleId="82427875ADF4461BAE5FCD25BD8A247E8">
    <w:name w:val="82427875ADF4461BAE5FCD25BD8A247E8"/>
    <w:rsid w:val="008610B6"/>
    <w:pPr>
      <w:ind w:left="720"/>
      <w:contextualSpacing/>
    </w:pPr>
    <w:rPr>
      <w:rFonts w:eastAsiaTheme="minorHAnsi"/>
    </w:rPr>
  </w:style>
  <w:style w:type="paragraph" w:customStyle="1" w:styleId="CB9EB3879DD84E45903F16F0FC8440A08">
    <w:name w:val="CB9EB3879DD84E45903F16F0FC8440A08"/>
    <w:rsid w:val="008610B6"/>
    <w:pPr>
      <w:ind w:left="720"/>
      <w:contextualSpacing/>
    </w:pPr>
    <w:rPr>
      <w:rFonts w:eastAsiaTheme="minorHAnsi"/>
    </w:rPr>
  </w:style>
  <w:style w:type="paragraph" w:customStyle="1" w:styleId="85181A0983124D9887405EF6C68EA3CC8">
    <w:name w:val="85181A0983124D9887405EF6C68EA3CC8"/>
    <w:rsid w:val="008610B6"/>
    <w:pPr>
      <w:ind w:left="720"/>
      <w:contextualSpacing/>
    </w:pPr>
    <w:rPr>
      <w:rFonts w:eastAsiaTheme="minorHAnsi"/>
    </w:rPr>
  </w:style>
  <w:style w:type="paragraph" w:customStyle="1" w:styleId="690C184C75A54B6CA72F3E7BD3F0A7EB8">
    <w:name w:val="690C184C75A54B6CA72F3E7BD3F0A7EB8"/>
    <w:rsid w:val="008610B6"/>
    <w:pPr>
      <w:ind w:left="720"/>
      <w:contextualSpacing/>
    </w:pPr>
    <w:rPr>
      <w:rFonts w:eastAsiaTheme="minorHAnsi"/>
    </w:rPr>
  </w:style>
  <w:style w:type="paragraph" w:customStyle="1" w:styleId="34127C07EA2C477A8F8DA801B76BC9EC8">
    <w:name w:val="34127C07EA2C477A8F8DA801B76BC9EC8"/>
    <w:rsid w:val="008610B6"/>
    <w:pPr>
      <w:ind w:left="720"/>
      <w:contextualSpacing/>
    </w:pPr>
    <w:rPr>
      <w:rFonts w:eastAsiaTheme="minorHAnsi"/>
    </w:rPr>
  </w:style>
  <w:style w:type="paragraph" w:customStyle="1" w:styleId="25AF77E5A732493F96AFC64AA016BA258">
    <w:name w:val="25AF77E5A732493F96AFC64AA016BA258"/>
    <w:rsid w:val="008610B6"/>
    <w:pPr>
      <w:ind w:left="720"/>
      <w:contextualSpacing/>
    </w:pPr>
    <w:rPr>
      <w:rFonts w:eastAsiaTheme="minorHAnsi"/>
    </w:rPr>
  </w:style>
  <w:style w:type="paragraph" w:customStyle="1" w:styleId="EAF5655B772247AFA38950D3613A66068">
    <w:name w:val="EAF5655B772247AFA38950D3613A66068"/>
    <w:rsid w:val="008610B6"/>
    <w:pPr>
      <w:ind w:left="720"/>
      <w:contextualSpacing/>
    </w:pPr>
    <w:rPr>
      <w:rFonts w:eastAsiaTheme="minorHAnsi"/>
    </w:rPr>
  </w:style>
  <w:style w:type="paragraph" w:customStyle="1" w:styleId="D2B3A67BCFA24AE0830363159AE0993A8">
    <w:name w:val="D2B3A67BCFA24AE0830363159AE0993A8"/>
    <w:rsid w:val="008610B6"/>
    <w:pPr>
      <w:ind w:left="720"/>
      <w:contextualSpacing/>
    </w:pPr>
    <w:rPr>
      <w:rFonts w:eastAsiaTheme="minorHAnsi"/>
    </w:rPr>
  </w:style>
  <w:style w:type="paragraph" w:customStyle="1" w:styleId="DE2FF55A849F4682A23E5DE9D9576F378">
    <w:name w:val="DE2FF55A849F4682A23E5DE9D9576F378"/>
    <w:rsid w:val="008610B6"/>
    <w:pPr>
      <w:ind w:left="720"/>
      <w:contextualSpacing/>
    </w:pPr>
    <w:rPr>
      <w:rFonts w:eastAsiaTheme="minorHAnsi"/>
    </w:rPr>
  </w:style>
  <w:style w:type="paragraph" w:customStyle="1" w:styleId="4AEA23C7CBEA41FF8F31C503AA3F72D58">
    <w:name w:val="4AEA23C7CBEA41FF8F31C503AA3F72D58"/>
    <w:rsid w:val="008610B6"/>
    <w:pPr>
      <w:ind w:left="720"/>
      <w:contextualSpacing/>
    </w:pPr>
    <w:rPr>
      <w:rFonts w:eastAsiaTheme="minorHAnsi"/>
    </w:rPr>
  </w:style>
  <w:style w:type="paragraph" w:customStyle="1" w:styleId="8EDA495D37CB4BE6B4EB01F8D4069EF49">
    <w:name w:val="8EDA495D37CB4BE6B4EB01F8D4069EF49"/>
    <w:rsid w:val="008610B6"/>
    <w:pPr>
      <w:ind w:left="720"/>
      <w:contextualSpacing/>
    </w:pPr>
    <w:rPr>
      <w:rFonts w:eastAsiaTheme="minorHAnsi"/>
    </w:rPr>
  </w:style>
  <w:style w:type="paragraph" w:customStyle="1" w:styleId="0A1356A91414499BB25729553AE872748">
    <w:name w:val="0A1356A91414499BB25729553AE872748"/>
    <w:rsid w:val="008610B6"/>
    <w:pPr>
      <w:ind w:left="720"/>
      <w:contextualSpacing/>
    </w:pPr>
    <w:rPr>
      <w:rFonts w:eastAsiaTheme="minorHAnsi"/>
    </w:rPr>
  </w:style>
  <w:style w:type="paragraph" w:customStyle="1" w:styleId="6B2A4A35E1694D51B44CE2F3C9586D868">
    <w:name w:val="6B2A4A35E1694D51B44CE2F3C9586D868"/>
    <w:rsid w:val="008610B6"/>
    <w:pPr>
      <w:ind w:left="720"/>
      <w:contextualSpacing/>
    </w:pPr>
    <w:rPr>
      <w:rFonts w:eastAsiaTheme="minorHAnsi"/>
    </w:rPr>
  </w:style>
  <w:style w:type="paragraph" w:customStyle="1" w:styleId="04A3CC3DA62044FDBEADF76ACC73F5578">
    <w:name w:val="04A3CC3DA62044FDBEADF76ACC73F5578"/>
    <w:rsid w:val="008610B6"/>
    <w:pPr>
      <w:ind w:left="720"/>
      <w:contextualSpacing/>
    </w:pPr>
    <w:rPr>
      <w:rFonts w:eastAsiaTheme="minorHAnsi"/>
    </w:rPr>
  </w:style>
  <w:style w:type="paragraph" w:customStyle="1" w:styleId="348A27561AE5432DA70E2D4B9C7B609C8">
    <w:name w:val="348A27561AE5432DA70E2D4B9C7B609C8"/>
    <w:rsid w:val="008610B6"/>
    <w:pPr>
      <w:ind w:left="720"/>
      <w:contextualSpacing/>
    </w:pPr>
    <w:rPr>
      <w:rFonts w:eastAsiaTheme="minorHAnsi"/>
    </w:rPr>
  </w:style>
  <w:style w:type="paragraph" w:customStyle="1" w:styleId="ADCAB9ED647A4ECEB474AF0848B2F9708">
    <w:name w:val="ADCAB9ED647A4ECEB474AF0848B2F9708"/>
    <w:rsid w:val="008610B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Brickey, Janene</dc:creator>
  <cp:keywords/>
  <dc:description/>
  <cp:lastModifiedBy>Brickey, Janene</cp:lastModifiedBy>
  <cp:revision>2</cp:revision>
  <dcterms:created xsi:type="dcterms:W3CDTF">2020-09-04T18:09:00Z</dcterms:created>
  <dcterms:modified xsi:type="dcterms:W3CDTF">2020-09-04T18:09:00Z</dcterms:modified>
</cp:coreProperties>
</file>